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F7FEE" w14:textId="77777777" w:rsidR="003F66F2" w:rsidRPr="00D8163D" w:rsidRDefault="009D24EA" w:rsidP="00FA1A3F">
      <w:pPr>
        <w:widowControl/>
        <w:rPr>
          <w:rFonts w:ascii="Cairo" w:hAnsi="Cairo" w:cs="Cairo"/>
          <w:i/>
        </w:rPr>
      </w:pPr>
      <w:r w:rsidRPr="00D8163D">
        <w:rPr>
          <w:rFonts w:ascii="Cairo" w:hAnsi="Cairo" w:cs="Cairo"/>
          <w:i/>
        </w:rPr>
        <w:tab/>
      </w:r>
    </w:p>
    <w:p w14:paraId="42BF7FEF" w14:textId="77777777" w:rsidR="003F66F2" w:rsidRPr="00D8163D" w:rsidRDefault="003F66F2" w:rsidP="00FA1A3F">
      <w:pPr>
        <w:widowControl/>
        <w:rPr>
          <w:rFonts w:ascii="Cairo" w:hAnsi="Cairo" w:cs="Cairo"/>
          <w:i/>
        </w:rPr>
      </w:pPr>
    </w:p>
    <w:p w14:paraId="42BF7FF0" w14:textId="77777777" w:rsidR="003F66F2" w:rsidRPr="00D8163D" w:rsidRDefault="003F66F2" w:rsidP="003F66F2">
      <w:pPr>
        <w:widowControl/>
        <w:jc w:val="center"/>
        <w:rPr>
          <w:rFonts w:ascii="Cairo" w:hAnsi="Cairo" w:cs="Cairo"/>
          <w:b/>
          <w:sz w:val="44"/>
        </w:rPr>
      </w:pPr>
    </w:p>
    <w:p w14:paraId="41D834E2" w14:textId="474DE7CF" w:rsidR="00B44D0C" w:rsidRPr="00D8163D" w:rsidRDefault="00D8163D" w:rsidP="00B44D0C">
      <w:pPr>
        <w:pStyle w:val="NoSpacing"/>
        <w:spacing w:before="1540" w:after="240"/>
        <w:jc w:val="center"/>
        <w:rPr>
          <w:rFonts w:ascii="Cairo" w:hAnsi="Cairo" w:cs="Cairo"/>
          <w:color w:val="365F91" w:themeColor="accent1" w:themeShade="BF"/>
        </w:rPr>
      </w:pPr>
      <w:bookmarkStart w:id="0" w:name="_Hlk21083069"/>
      <w:r>
        <w:rPr>
          <w:noProof/>
        </w:rPr>
        <w:drawing>
          <wp:inline distT="0" distB="0" distL="0" distR="0" wp14:anchorId="672AA37F" wp14:editId="49ED3716">
            <wp:extent cx="3183301" cy="1034415"/>
            <wp:effectExtent l="0" t="0" r="0" b="0"/>
            <wp:docPr id="19936669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55366" cy="1057833"/>
                    </a:xfrm>
                    <a:prstGeom prst="rect">
                      <a:avLst/>
                    </a:prstGeom>
                    <a:noFill/>
                    <a:ln>
                      <a:noFill/>
                    </a:ln>
                  </pic:spPr>
                </pic:pic>
              </a:graphicData>
            </a:graphic>
          </wp:inline>
        </w:drawing>
      </w:r>
    </w:p>
    <w:p w14:paraId="09A30544" w14:textId="62C5CE07" w:rsidR="00B44D0C" w:rsidRPr="00D8163D" w:rsidRDefault="00B44D0C" w:rsidP="00B44D0C">
      <w:pPr>
        <w:pStyle w:val="NoSpacing"/>
        <w:spacing w:before="480"/>
        <w:jc w:val="center"/>
        <w:rPr>
          <w:rFonts w:ascii="Cairo" w:hAnsi="Cairo" w:cs="Cairo"/>
          <w:b/>
          <w:bCs/>
          <w:color w:val="0F64CB"/>
          <w:sz w:val="72"/>
          <w:szCs w:val="72"/>
          <w:u w:val="single"/>
        </w:rPr>
      </w:pPr>
      <w:r w:rsidRPr="00D8163D">
        <w:rPr>
          <w:rFonts w:ascii="Cairo" w:hAnsi="Cairo" w:cs="Cairo"/>
          <w:b/>
          <w:bCs/>
          <w:color w:val="0F64CB"/>
          <w:sz w:val="72"/>
          <w:szCs w:val="72"/>
          <w:u w:val="single"/>
        </w:rPr>
        <w:t>XXX-OP-014</w:t>
      </w:r>
    </w:p>
    <w:p w14:paraId="4E0DBEFE" w14:textId="77777777" w:rsidR="00B44D0C" w:rsidRPr="00D8163D" w:rsidRDefault="00B44D0C" w:rsidP="00B44D0C">
      <w:pPr>
        <w:pStyle w:val="NoSpacing"/>
        <w:spacing w:before="480"/>
        <w:rPr>
          <w:rFonts w:ascii="Cairo" w:hAnsi="Cairo" w:cs="Cairo"/>
          <w:b/>
          <w:bCs/>
          <w:color w:val="365F91" w:themeColor="accent1" w:themeShade="BF"/>
          <w:sz w:val="24"/>
          <w:szCs w:val="24"/>
        </w:rPr>
      </w:pPr>
      <w:r w:rsidRPr="00D8163D">
        <w:rPr>
          <w:rFonts w:ascii="Cairo" w:hAnsi="Cairo" w:cs="Cairo"/>
          <w:b/>
          <w:bCs/>
          <w:color w:val="365F91" w:themeColor="accent1" w:themeShade="BF"/>
          <w:sz w:val="24"/>
          <w:szCs w:val="24"/>
        </w:rPr>
        <w:t xml:space="preserve">                               </w:t>
      </w:r>
    </w:p>
    <w:p w14:paraId="00650672" w14:textId="77777777" w:rsidR="00B44D0C" w:rsidRPr="00D8163D" w:rsidRDefault="00B44D0C" w:rsidP="00B44D0C">
      <w:pPr>
        <w:pStyle w:val="NoSpacing"/>
        <w:spacing w:before="480"/>
        <w:rPr>
          <w:rFonts w:ascii="Cairo" w:hAnsi="Cairo" w:cs="Cairo"/>
          <w:b/>
          <w:bCs/>
          <w:color w:val="365F91" w:themeColor="accent1" w:themeShade="BF"/>
          <w:sz w:val="28"/>
          <w:szCs w:val="28"/>
        </w:rPr>
      </w:pPr>
    </w:p>
    <w:bookmarkEnd w:id="0"/>
    <w:p w14:paraId="3EB4F3AB" w14:textId="25461A3D" w:rsidR="00B44D0C" w:rsidRPr="00D8163D" w:rsidRDefault="00B44D0C" w:rsidP="00B44D0C">
      <w:pPr>
        <w:widowControl/>
        <w:jc w:val="center"/>
        <w:rPr>
          <w:rFonts w:ascii="Cairo" w:hAnsi="Cairo" w:cs="Cairo"/>
          <w:b/>
          <w:bCs/>
          <w:color w:val="0F64CB"/>
        </w:rPr>
      </w:pPr>
      <w:r w:rsidRPr="00D8163D">
        <w:rPr>
          <w:rFonts w:ascii="Cairo" w:hAnsi="Cairo" w:cs="Cairo"/>
          <w:b/>
          <w:bCs/>
          <w:color w:val="0F64CB"/>
          <w:sz w:val="52"/>
          <w:szCs w:val="52"/>
          <w:u w:val="single"/>
        </w:rPr>
        <w:t>Hazard Identification and Assessment Procedure</w:t>
      </w:r>
    </w:p>
    <w:p w14:paraId="3EF4C010" w14:textId="77777777" w:rsidR="00B44D0C" w:rsidRPr="00D8163D" w:rsidRDefault="00B44D0C" w:rsidP="00B44D0C">
      <w:pPr>
        <w:jc w:val="center"/>
        <w:rPr>
          <w:rFonts w:ascii="Cairo" w:hAnsi="Cairo" w:cs="Cairo"/>
          <w:b/>
          <w:bCs/>
        </w:rPr>
      </w:pPr>
    </w:p>
    <w:p w14:paraId="42BF7FF1" w14:textId="77777777" w:rsidR="003F66F2" w:rsidRPr="00D8163D" w:rsidRDefault="003F66F2" w:rsidP="003F66F2">
      <w:pPr>
        <w:widowControl/>
        <w:jc w:val="center"/>
        <w:rPr>
          <w:rFonts w:ascii="Cairo" w:hAnsi="Cairo" w:cs="Cairo"/>
          <w:b/>
          <w:sz w:val="44"/>
        </w:rPr>
      </w:pPr>
    </w:p>
    <w:p w14:paraId="42BF7FF2" w14:textId="34B61C07" w:rsidR="003F66F2" w:rsidRPr="00D8163D" w:rsidRDefault="00D8163D" w:rsidP="003F66F2">
      <w:pPr>
        <w:widowControl/>
        <w:jc w:val="center"/>
        <w:rPr>
          <w:rFonts w:ascii="Cairo" w:hAnsi="Cairo" w:cs="Cairo"/>
          <w:b/>
          <w:sz w:val="44"/>
        </w:rPr>
      </w:pPr>
      <w:r>
        <w:rPr>
          <w:noProof/>
        </w:rPr>
        <w:lastRenderedPageBreak/>
        <w:drawing>
          <wp:anchor distT="0" distB="0" distL="114300" distR="114300" simplePos="0" relativeHeight="251658240" behindDoc="1" locked="0" layoutInCell="1" allowOverlap="1" wp14:anchorId="6278026B" wp14:editId="7009FAF3">
            <wp:simplePos x="0" y="0"/>
            <wp:positionH relativeFrom="column">
              <wp:posOffset>1333500</wp:posOffset>
            </wp:positionH>
            <wp:positionV relativeFrom="paragraph">
              <wp:posOffset>617220</wp:posOffset>
            </wp:positionV>
            <wp:extent cx="3183301" cy="1034415"/>
            <wp:effectExtent l="0" t="0" r="0" b="0"/>
            <wp:wrapTight wrapText="bothSides">
              <wp:wrapPolygon edited="0">
                <wp:start x="2068" y="0"/>
                <wp:lineTo x="905" y="2387"/>
                <wp:lineTo x="0" y="5171"/>
                <wp:lineTo x="0" y="14320"/>
                <wp:lineTo x="776" y="19094"/>
                <wp:lineTo x="1422" y="21083"/>
                <wp:lineTo x="2197" y="21083"/>
                <wp:lineTo x="7368" y="21083"/>
                <wp:lineTo x="8273" y="21083"/>
                <wp:lineTo x="21458" y="19094"/>
                <wp:lineTo x="21458" y="11536"/>
                <wp:lineTo x="16029" y="6365"/>
                <wp:lineTo x="16287" y="3978"/>
                <wp:lineTo x="13831" y="2785"/>
                <wp:lineTo x="4524" y="0"/>
                <wp:lineTo x="2068" y="0"/>
              </wp:wrapPolygon>
            </wp:wrapTight>
            <wp:docPr id="1721988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83301" cy="1034415"/>
                    </a:xfrm>
                    <a:prstGeom prst="rect">
                      <a:avLst/>
                    </a:prstGeom>
                    <a:noFill/>
                    <a:ln>
                      <a:noFill/>
                    </a:ln>
                  </pic:spPr>
                </pic:pic>
              </a:graphicData>
            </a:graphic>
          </wp:anchor>
        </w:drawing>
      </w:r>
    </w:p>
    <w:p w14:paraId="42BF7FF4" w14:textId="0DBD5D6F" w:rsidR="003F66F2" w:rsidRPr="00D8163D" w:rsidRDefault="003F66F2" w:rsidP="00E43B74">
      <w:pPr>
        <w:widowControl/>
        <w:rPr>
          <w:rFonts w:ascii="Cairo" w:hAnsi="Cairo" w:cs="Cairo"/>
          <w:i/>
        </w:rPr>
      </w:pPr>
    </w:p>
    <w:p w14:paraId="0A2BE72D" w14:textId="515061EB" w:rsidR="0074339B" w:rsidRPr="00D8163D" w:rsidRDefault="0074339B" w:rsidP="00E43B74">
      <w:pPr>
        <w:widowControl/>
        <w:rPr>
          <w:rFonts w:ascii="Cairo" w:hAnsi="Cairo" w:cs="Cairo"/>
          <w:i/>
        </w:rPr>
      </w:pPr>
    </w:p>
    <w:p w14:paraId="13C95388" w14:textId="2D96561C" w:rsidR="0074339B" w:rsidRPr="00D8163D" w:rsidRDefault="0074339B" w:rsidP="00E43B74">
      <w:pPr>
        <w:widowControl/>
        <w:rPr>
          <w:rFonts w:ascii="Cairo" w:hAnsi="Cairo" w:cs="Cairo"/>
          <w:i/>
        </w:rPr>
      </w:pPr>
    </w:p>
    <w:p w14:paraId="7B723182" w14:textId="77777777" w:rsidR="0074339B" w:rsidRPr="00D8163D" w:rsidRDefault="0074339B" w:rsidP="00E43B74">
      <w:pPr>
        <w:widowControl/>
        <w:rPr>
          <w:rFonts w:ascii="Cairo" w:hAnsi="Cairo" w:cs="Cairo"/>
          <w:i/>
        </w:rPr>
      </w:pPr>
    </w:p>
    <w:tbl>
      <w:tblPr>
        <w:tblpPr w:leftFromText="180" w:rightFromText="180" w:vertAnchor="text" w:horzAnchor="margin" w:tblpX="-410" w:tblpY="233"/>
        <w:tblW w:w="102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18"/>
        <w:gridCol w:w="3360"/>
        <w:gridCol w:w="1890"/>
        <w:gridCol w:w="1829"/>
        <w:gridCol w:w="1771"/>
      </w:tblGrid>
      <w:tr w:rsidR="00892DA2" w:rsidRPr="00D8163D" w14:paraId="42BF7FF6" w14:textId="77777777" w:rsidTr="00E42BAE">
        <w:trPr>
          <w:trHeight w:hRule="exact" w:val="286"/>
        </w:trPr>
        <w:tc>
          <w:tcPr>
            <w:tcW w:w="10268" w:type="dxa"/>
            <w:gridSpan w:val="5"/>
            <w:shd w:val="clear" w:color="auto" w:fill="00AEEF"/>
          </w:tcPr>
          <w:p w14:paraId="42BF7FF5" w14:textId="77777777" w:rsidR="003F66F2" w:rsidRPr="00D8163D" w:rsidRDefault="003F66F2" w:rsidP="00EF3E7E">
            <w:pPr>
              <w:spacing w:after="0" w:line="360" w:lineRule="auto"/>
              <w:jc w:val="center"/>
              <w:rPr>
                <w:rFonts w:ascii="Cairo" w:hAnsi="Cairo" w:cs="Cairo"/>
                <w:b/>
                <w:sz w:val="20"/>
                <w:szCs w:val="20"/>
              </w:rPr>
            </w:pPr>
            <w:r w:rsidRPr="00D8163D">
              <w:rPr>
                <w:rFonts w:ascii="Cairo" w:hAnsi="Cairo" w:cs="Cairo"/>
                <w:b/>
                <w:sz w:val="20"/>
                <w:szCs w:val="20"/>
              </w:rPr>
              <w:t>Revision History</w:t>
            </w:r>
          </w:p>
        </w:tc>
      </w:tr>
      <w:tr w:rsidR="00892DA2" w:rsidRPr="00D8163D" w14:paraId="42BF7FFC" w14:textId="77777777" w:rsidTr="0073076C">
        <w:trPr>
          <w:trHeight w:hRule="exact" w:val="286"/>
        </w:trPr>
        <w:tc>
          <w:tcPr>
            <w:tcW w:w="1418" w:type="dxa"/>
            <w:shd w:val="clear" w:color="auto" w:fill="00AEEF"/>
          </w:tcPr>
          <w:p w14:paraId="42BF7FF7" w14:textId="77777777" w:rsidR="003F66F2" w:rsidRPr="00D8163D" w:rsidRDefault="003F66F2" w:rsidP="00204B66">
            <w:pPr>
              <w:spacing w:after="0" w:line="360" w:lineRule="auto"/>
              <w:ind w:left="82"/>
              <w:rPr>
                <w:rFonts w:ascii="Cairo" w:hAnsi="Cairo" w:cs="Cairo"/>
                <w:b/>
                <w:sz w:val="20"/>
                <w:szCs w:val="20"/>
              </w:rPr>
            </w:pPr>
            <w:r w:rsidRPr="00D8163D">
              <w:rPr>
                <w:rFonts w:ascii="Cairo" w:hAnsi="Cairo" w:cs="Cairo"/>
                <w:b/>
                <w:sz w:val="20"/>
                <w:szCs w:val="20"/>
              </w:rPr>
              <w:t>Rev No.</w:t>
            </w:r>
          </w:p>
        </w:tc>
        <w:tc>
          <w:tcPr>
            <w:tcW w:w="3360" w:type="dxa"/>
            <w:shd w:val="clear" w:color="auto" w:fill="00AEEF"/>
          </w:tcPr>
          <w:p w14:paraId="42BF7FF8" w14:textId="77777777" w:rsidR="003F66F2" w:rsidRPr="00D8163D" w:rsidRDefault="003F66F2" w:rsidP="00204B66">
            <w:pPr>
              <w:spacing w:after="0" w:line="360" w:lineRule="auto"/>
              <w:ind w:left="104"/>
              <w:rPr>
                <w:rFonts w:ascii="Cairo" w:hAnsi="Cairo" w:cs="Cairo"/>
                <w:b/>
                <w:sz w:val="20"/>
                <w:szCs w:val="20"/>
              </w:rPr>
            </w:pPr>
            <w:r w:rsidRPr="00D8163D">
              <w:rPr>
                <w:rFonts w:ascii="Cairo" w:hAnsi="Cairo" w:cs="Cairo"/>
                <w:b/>
                <w:sz w:val="20"/>
                <w:szCs w:val="20"/>
              </w:rPr>
              <w:t>Description of Change</w:t>
            </w:r>
          </w:p>
        </w:tc>
        <w:tc>
          <w:tcPr>
            <w:tcW w:w="1890" w:type="dxa"/>
            <w:shd w:val="clear" w:color="auto" w:fill="00AEEF"/>
          </w:tcPr>
          <w:p w14:paraId="42BF7FF9" w14:textId="77777777" w:rsidR="003F66F2" w:rsidRPr="00D8163D" w:rsidRDefault="0010088C" w:rsidP="00204B66">
            <w:pPr>
              <w:spacing w:after="0" w:line="360" w:lineRule="auto"/>
              <w:ind w:left="74"/>
              <w:rPr>
                <w:rFonts w:ascii="Cairo" w:hAnsi="Cairo" w:cs="Cairo"/>
                <w:b/>
                <w:sz w:val="20"/>
                <w:szCs w:val="20"/>
              </w:rPr>
            </w:pPr>
            <w:r w:rsidRPr="00D8163D">
              <w:rPr>
                <w:rFonts w:ascii="Cairo" w:hAnsi="Cairo" w:cs="Cairo"/>
                <w:b/>
                <w:sz w:val="20"/>
                <w:szCs w:val="20"/>
              </w:rPr>
              <w:t>Reviewed by</w:t>
            </w:r>
          </w:p>
        </w:tc>
        <w:tc>
          <w:tcPr>
            <w:tcW w:w="1829" w:type="dxa"/>
            <w:shd w:val="clear" w:color="auto" w:fill="00AEEF"/>
          </w:tcPr>
          <w:p w14:paraId="42BF7FFA" w14:textId="77777777" w:rsidR="003F66F2" w:rsidRPr="00D8163D" w:rsidRDefault="003F66F2" w:rsidP="00204B66">
            <w:pPr>
              <w:spacing w:after="0" w:line="360" w:lineRule="auto"/>
              <w:ind w:left="74"/>
              <w:rPr>
                <w:rFonts w:ascii="Cairo" w:hAnsi="Cairo" w:cs="Cairo"/>
                <w:b/>
                <w:sz w:val="20"/>
                <w:szCs w:val="20"/>
              </w:rPr>
            </w:pPr>
            <w:r w:rsidRPr="00D8163D">
              <w:rPr>
                <w:rFonts w:ascii="Cairo" w:hAnsi="Cairo" w:cs="Cairo"/>
                <w:b/>
                <w:sz w:val="20"/>
                <w:szCs w:val="20"/>
              </w:rPr>
              <w:t>Approved By</w:t>
            </w:r>
          </w:p>
        </w:tc>
        <w:tc>
          <w:tcPr>
            <w:tcW w:w="1771" w:type="dxa"/>
            <w:shd w:val="clear" w:color="auto" w:fill="00AEEF"/>
          </w:tcPr>
          <w:p w14:paraId="42BF7FFB" w14:textId="77777777" w:rsidR="003F66F2" w:rsidRPr="00D8163D" w:rsidRDefault="003F66F2" w:rsidP="00204B66">
            <w:pPr>
              <w:spacing w:after="0" w:line="360" w:lineRule="auto"/>
              <w:ind w:left="74"/>
              <w:rPr>
                <w:rFonts w:ascii="Cairo" w:hAnsi="Cairo" w:cs="Cairo"/>
                <w:b/>
                <w:sz w:val="20"/>
                <w:szCs w:val="20"/>
              </w:rPr>
            </w:pPr>
            <w:r w:rsidRPr="00D8163D">
              <w:rPr>
                <w:rFonts w:ascii="Cairo" w:hAnsi="Cairo" w:cs="Cairo"/>
                <w:b/>
                <w:sz w:val="20"/>
                <w:szCs w:val="20"/>
              </w:rPr>
              <w:t>Date</w:t>
            </w:r>
          </w:p>
        </w:tc>
      </w:tr>
      <w:tr w:rsidR="00892DA2" w:rsidRPr="00D8163D" w14:paraId="42BF8002" w14:textId="77777777" w:rsidTr="0073076C">
        <w:trPr>
          <w:trHeight w:hRule="exact" w:val="286"/>
        </w:trPr>
        <w:tc>
          <w:tcPr>
            <w:tcW w:w="1418" w:type="dxa"/>
          </w:tcPr>
          <w:p w14:paraId="42BF7FFD" w14:textId="55E25C89" w:rsidR="003F66F2" w:rsidRPr="00D8163D" w:rsidRDefault="003F66F2" w:rsidP="00204B66">
            <w:pPr>
              <w:tabs>
                <w:tab w:val="left" w:pos="2000"/>
              </w:tabs>
              <w:spacing w:after="0" w:line="360" w:lineRule="auto"/>
              <w:ind w:left="82" w:right="-20"/>
              <w:rPr>
                <w:rFonts w:ascii="Cairo" w:eastAsia="Arial" w:hAnsi="Cairo" w:cs="Cairo"/>
                <w:sz w:val="20"/>
                <w:szCs w:val="20"/>
              </w:rPr>
            </w:pPr>
          </w:p>
        </w:tc>
        <w:tc>
          <w:tcPr>
            <w:tcW w:w="3360" w:type="dxa"/>
          </w:tcPr>
          <w:p w14:paraId="42BF7FFE" w14:textId="5FB8F6D6" w:rsidR="003F66F2" w:rsidRPr="00D8163D" w:rsidRDefault="003F66F2" w:rsidP="00204B66">
            <w:pPr>
              <w:tabs>
                <w:tab w:val="left" w:pos="2000"/>
              </w:tabs>
              <w:spacing w:after="0" w:line="360" w:lineRule="auto"/>
              <w:ind w:left="104" w:right="-20"/>
              <w:rPr>
                <w:rFonts w:ascii="Cairo" w:eastAsia="Arial" w:hAnsi="Cairo" w:cs="Cairo"/>
                <w:sz w:val="20"/>
                <w:szCs w:val="20"/>
              </w:rPr>
            </w:pPr>
          </w:p>
        </w:tc>
        <w:tc>
          <w:tcPr>
            <w:tcW w:w="1890" w:type="dxa"/>
          </w:tcPr>
          <w:p w14:paraId="42BF7FFF" w14:textId="3CCFF745" w:rsidR="003F66F2" w:rsidRPr="00D8163D" w:rsidRDefault="003F66F2" w:rsidP="00204B66">
            <w:pPr>
              <w:tabs>
                <w:tab w:val="left" w:pos="2000"/>
              </w:tabs>
              <w:spacing w:after="0" w:line="360" w:lineRule="auto"/>
              <w:ind w:left="74" w:right="-20"/>
              <w:rPr>
                <w:rFonts w:ascii="Cairo" w:eastAsia="Arial" w:hAnsi="Cairo" w:cs="Cairo"/>
                <w:sz w:val="20"/>
                <w:szCs w:val="20"/>
              </w:rPr>
            </w:pPr>
          </w:p>
        </w:tc>
        <w:tc>
          <w:tcPr>
            <w:tcW w:w="1829" w:type="dxa"/>
          </w:tcPr>
          <w:p w14:paraId="42BF8000" w14:textId="0E809E10" w:rsidR="003F66F2" w:rsidRPr="00D8163D" w:rsidRDefault="003F66F2" w:rsidP="00204B66">
            <w:pPr>
              <w:tabs>
                <w:tab w:val="left" w:pos="2000"/>
              </w:tabs>
              <w:spacing w:after="0" w:line="360" w:lineRule="auto"/>
              <w:ind w:left="74" w:right="-20"/>
              <w:rPr>
                <w:rFonts w:ascii="Cairo" w:eastAsia="Arial" w:hAnsi="Cairo" w:cs="Cairo"/>
                <w:sz w:val="20"/>
                <w:szCs w:val="20"/>
              </w:rPr>
            </w:pPr>
          </w:p>
        </w:tc>
        <w:tc>
          <w:tcPr>
            <w:tcW w:w="1771" w:type="dxa"/>
          </w:tcPr>
          <w:p w14:paraId="42BF8001" w14:textId="66E2310D" w:rsidR="003F66F2" w:rsidRPr="00D8163D" w:rsidRDefault="003F66F2" w:rsidP="00204B66">
            <w:pPr>
              <w:tabs>
                <w:tab w:val="left" w:pos="2000"/>
              </w:tabs>
              <w:spacing w:after="0" w:line="360" w:lineRule="auto"/>
              <w:ind w:left="74" w:right="-20"/>
              <w:rPr>
                <w:rFonts w:ascii="Cairo" w:eastAsia="Arial" w:hAnsi="Cairo" w:cs="Cairo"/>
                <w:sz w:val="20"/>
                <w:szCs w:val="20"/>
              </w:rPr>
            </w:pPr>
          </w:p>
        </w:tc>
      </w:tr>
      <w:tr w:rsidR="00892DA2" w:rsidRPr="00D8163D" w14:paraId="42BF8008" w14:textId="77777777" w:rsidTr="0073076C">
        <w:trPr>
          <w:trHeight w:hRule="exact" w:val="286"/>
        </w:trPr>
        <w:tc>
          <w:tcPr>
            <w:tcW w:w="1418" w:type="dxa"/>
          </w:tcPr>
          <w:p w14:paraId="42BF8003" w14:textId="73399F46" w:rsidR="003F66F2" w:rsidRPr="00D8163D" w:rsidRDefault="003F66F2" w:rsidP="00204B66">
            <w:pPr>
              <w:tabs>
                <w:tab w:val="left" w:pos="2000"/>
              </w:tabs>
              <w:spacing w:after="0" w:line="360" w:lineRule="auto"/>
              <w:ind w:left="82" w:right="-20"/>
              <w:rPr>
                <w:rFonts w:ascii="Cairo" w:eastAsia="Arial" w:hAnsi="Cairo" w:cs="Cairo"/>
                <w:sz w:val="20"/>
                <w:szCs w:val="20"/>
              </w:rPr>
            </w:pPr>
          </w:p>
        </w:tc>
        <w:tc>
          <w:tcPr>
            <w:tcW w:w="3360" w:type="dxa"/>
          </w:tcPr>
          <w:p w14:paraId="42BF8004" w14:textId="4BC22CB3" w:rsidR="003F66F2" w:rsidRPr="00D8163D" w:rsidRDefault="003F66F2" w:rsidP="00204B66">
            <w:pPr>
              <w:tabs>
                <w:tab w:val="left" w:pos="2000"/>
              </w:tabs>
              <w:spacing w:after="0" w:line="360" w:lineRule="auto"/>
              <w:ind w:left="104" w:right="-20"/>
              <w:rPr>
                <w:rFonts w:ascii="Cairo" w:eastAsia="Arial" w:hAnsi="Cairo" w:cs="Cairo"/>
                <w:sz w:val="20"/>
                <w:szCs w:val="20"/>
              </w:rPr>
            </w:pPr>
          </w:p>
        </w:tc>
        <w:tc>
          <w:tcPr>
            <w:tcW w:w="1890" w:type="dxa"/>
          </w:tcPr>
          <w:p w14:paraId="42BF8005" w14:textId="314F56D0" w:rsidR="003F66F2" w:rsidRPr="00D8163D" w:rsidRDefault="003F66F2" w:rsidP="00204B66">
            <w:pPr>
              <w:tabs>
                <w:tab w:val="left" w:pos="2000"/>
              </w:tabs>
              <w:spacing w:after="0" w:line="360" w:lineRule="auto"/>
              <w:ind w:left="74" w:right="-20"/>
              <w:rPr>
                <w:rFonts w:ascii="Cairo" w:eastAsia="Arial" w:hAnsi="Cairo" w:cs="Cairo"/>
                <w:sz w:val="20"/>
                <w:szCs w:val="20"/>
              </w:rPr>
            </w:pPr>
          </w:p>
        </w:tc>
        <w:tc>
          <w:tcPr>
            <w:tcW w:w="1829" w:type="dxa"/>
          </w:tcPr>
          <w:p w14:paraId="42BF8006" w14:textId="1F94FA34" w:rsidR="003F66F2" w:rsidRPr="00D8163D" w:rsidRDefault="003F66F2" w:rsidP="00204B66">
            <w:pPr>
              <w:tabs>
                <w:tab w:val="left" w:pos="2000"/>
              </w:tabs>
              <w:spacing w:after="0" w:line="360" w:lineRule="auto"/>
              <w:ind w:left="74" w:right="-20"/>
              <w:rPr>
                <w:rFonts w:ascii="Cairo" w:eastAsia="Arial" w:hAnsi="Cairo" w:cs="Cairo"/>
                <w:sz w:val="20"/>
                <w:szCs w:val="20"/>
              </w:rPr>
            </w:pPr>
          </w:p>
        </w:tc>
        <w:tc>
          <w:tcPr>
            <w:tcW w:w="1771" w:type="dxa"/>
          </w:tcPr>
          <w:p w14:paraId="42BF8007" w14:textId="6804EA14" w:rsidR="003F66F2" w:rsidRPr="00D8163D" w:rsidRDefault="003F66F2" w:rsidP="00204B66">
            <w:pPr>
              <w:tabs>
                <w:tab w:val="left" w:pos="2000"/>
              </w:tabs>
              <w:spacing w:after="0" w:line="360" w:lineRule="auto"/>
              <w:ind w:left="74" w:right="-20"/>
              <w:rPr>
                <w:rFonts w:ascii="Cairo" w:eastAsia="Arial" w:hAnsi="Cairo" w:cs="Cairo"/>
                <w:sz w:val="20"/>
                <w:szCs w:val="20"/>
              </w:rPr>
            </w:pPr>
          </w:p>
        </w:tc>
      </w:tr>
      <w:tr w:rsidR="00892DA2" w:rsidRPr="00D8163D" w14:paraId="42BF801E" w14:textId="77777777" w:rsidTr="0073076C">
        <w:trPr>
          <w:trHeight w:hRule="exact" w:val="286"/>
        </w:trPr>
        <w:tc>
          <w:tcPr>
            <w:tcW w:w="1418" w:type="dxa"/>
          </w:tcPr>
          <w:p w14:paraId="42BF8019" w14:textId="77777777" w:rsidR="003F66F2" w:rsidRPr="00D8163D" w:rsidRDefault="003F66F2" w:rsidP="00204B66">
            <w:pPr>
              <w:tabs>
                <w:tab w:val="left" w:pos="2000"/>
              </w:tabs>
              <w:spacing w:after="0" w:line="360" w:lineRule="auto"/>
              <w:ind w:left="82" w:right="-20"/>
              <w:rPr>
                <w:rFonts w:ascii="Cairo" w:eastAsia="Arial" w:hAnsi="Cairo" w:cs="Cairo"/>
                <w:sz w:val="20"/>
                <w:szCs w:val="20"/>
              </w:rPr>
            </w:pPr>
          </w:p>
        </w:tc>
        <w:tc>
          <w:tcPr>
            <w:tcW w:w="3360" w:type="dxa"/>
          </w:tcPr>
          <w:p w14:paraId="42BF801A" w14:textId="77777777" w:rsidR="003F66F2" w:rsidRPr="00D8163D" w:rsidRDefault="003F66F2" w:rsidP="00204B66">
            <w:pPr>
              <w:tabs>
                <w:tab w:val="left" w:pos="2000"/>
              </w:tabs>
              <w:spacing w:after="0" w:line="360" w:lineRule="auto"/>
              <w:ind w:left="104" w:right="-20"/>
              <w:rPr>
                <w:rFonts w:ascii="Cairo" w:eastAsia="Arial" w:hAnsi="Cairo" w:cs="Cairo"/>
                <w:sz w:val="20"/>
                <w:szCs w:val="20"/>
              </w:rPr>
            </w:pPr>
          </w:p>
        </w:tc>
        <w:tc>
          <w:tcPr>
            <w:tcW w:w="1890" w:type="dxa"/>
          </w:tcPr>
          <w:p w14:paraId="42BF801B" w14:textId="77777777" w:rsidR="003F66F2" w:rsidRPr="00D8163D" w:rsidRDefault="003F66F2" w:rsidP="00204B66">
            <w:pPr>
              <w:tabs>
                <w:tab w:val="left" w:pos="2000"/>
              </w:tabs>
              <w:spacing w:after="0" w:line="360" w:lineRule="auto"/>
              <w:ind w:left="74" w:right="-20"/>
              <w:rPr>
                <w:rFonts w:ascii="Cairo" w:eastAsia="Arial" w:hAnsi="Cairo" w:cs="Cairo"/>
                <w:sz w:val="20"/>
                <w:szCs w:val="20"/>
              </w:rPr>
            </w:pPr>
          </w:p>
        </w:tc>
        <w:tc>
          <w:tcPr>
            <w:tcW w:w="1829" w:type="dxa"/>
          </w:tcPr>
          <w:p w14:paraId="42BF801C" w14:textId="77777777" w:rsidR="003F66F2" w:rsidRPr="00D8163D" w:rsidRDefault="003F66F2" w:rsidP="00204B66">
            <w:pPr>
              <w:tabs>
                <w:tab w:val="left" w:pos="2000"/>
              </w:tabs>
              <w:spacing w:after="0" w:line="360" w:lineRule="auto"/>
              <w:ind w:left="74" w:right="-20"/>
              <w:rPr>
                <w:rFonts w:ascii="Cairo" w:eastAsia="Arial" w:hAnsi="Cairo" w:cs="Cairo"/>
                <w:sz w:val="20"/>
                <w:szCs w:val="20"/>
              </w:rPr>
            </w:pPr>
          </w:p>
        </w:tc>
        <w:tc>
          <w:tcPr>
            <w:tcW w:w="1771" w:type="dxa"/>
          </w:tcPr>
          <w:p w14:paraId="42BF801D" w14:textId="77777777" w:rsidR="003F66F2" w:rsidRPr="00D8163D" w:rsidRDefault="003F66F2" w:rsidP="00204B66">
            <w:pPr>
              <w:tabs>
                <w:tab w:val="left" w:pos="2000"/>
              </w:tabs>
              <w:spacing w:after="0" w:line="360" w:lineRule="auto"/>
              <w:ind w:left="74" w:right="-20"/>
              <w:rPr>
                <w:rFonts w:ascii="Cairo" w:eastAsia="Arial" w:hAnsi="Cairo" w:cs="Cairo"/>
                <w:sz w:val="20"/>
                <w:szCs w:val="20"/>
              </w:rPr>
            </w:pPr>
          </w:p>
        </w:tc>
      </w:tr>
      <w:tr w:rsidR="00892DA2" w:rsidRPr="00D8163D" w14:paraId="42BF8024" w14:textId="77777777" w:rsidTr="0073076C">
        <w:trPr>
          <w:trHeight w:hRule="exact" w:val="286"/>
        </w:trPr>
        <w:tc>
          <w:tcPr>
            <w:tcW w:w="1418" w:type="dxa"/>
          </w:tcPr>
          <w:p w14:paraId="42BF801F" w14:textId="77777777" w:rsidR="003F66F2" w:rsidRPr="00D8163D" w:rsidRDefault="003F66F2" w:rsidP="00204B66">
            <w:pPr>
              <w:tabs>
                <w:tab w:val="left" w:pos="2000"/>
              </w:tabs>
              <w:spacing w:after="0" w:line="360" w:lineRule="auto"/>
              <w:ind w:left="82" w:right="-20"/>
              <w:rPr>
                <w:rFonts w:ascii="Cairo" w:eastAsia="Arial" w:hAnsi="Cairo" w:cs="Cairo"/>
                <w:sz w:val="20"/>
                <w:szCs w:val="20"/>
              </w:rPr>
            </w:pPr>
          </w:p>
        </w:tc>
        <w:tc>
          <w:tcPr>
            <w:tcW w:w="3360" w:type="dxa"/>
          </w:tcPr>
          <w:p w14:paraId="42BF8020" w14:textId="77777777" w:rsidR="003F66F2" w:rsidRPr="00D8163D" w:rsidRDefault="003F66F2" w:rsidP="00204B66">
            <w:pPr>
              <w:tabs>
                <w:tab w:val="left" w:pos="2000"/>
              </w:tabs>
              <w:spacing w:after="0" w:line="360" w:lineRule="auto"/>
              <w:ind w:left="104" w:right="-20"/>
              <w:rPr>
                <w:rFonts w:ascii="Cairo" w:eastAsia="Arial" w:hAnsi="Cairo" w:cs="Cairo"/>
                <w:sz w:val="20"/>
                <w:szCs w:val="20"/>
              </w:rPr>
            </w:pPr>
          </w:p>
        </w:tc>
        <w:tc>
          <w:tcPr>
            <w:tcW w:w="1890" w:type="dxa"/>
          </w:tcPr>
          <w:p w14:paraId="42BF8021" w14:textId="77777777" w:rsidR="003F66F2" w:rsidRPr="00D8163D" w:rsidRDefault="003F66F2" w:rsidP="00204B66">
            <w:pPr>
              <w:tabs>
                <w:tab w:val="left" w:pos="2000"/>
              </w:tabs>
              <w:spacing w:after="0" w:line="360" w:lineRule="auto"/>
              <w:ind w:left="74" w:right="-20"/>
              <w:rPr>
                <w:rFonts w:ascii="Cairo" w:eastAsia="Arial" w:hAnsi="Cairo" w:cs="Cairo"/>
                <w:sz w:val="20"/>
                <w:szCs w:val="20"/>
              </w:rPr>
            </w:pPr>
          </w:p>
        </w:tc>
        <w:tc>
          <w:tcPr>
            <w:tcW w:w="1829" w:type="dxa"/>
          </w:tcPr>
          <w:p w14:paraId="42BF8022" w14:textId="77777777" w:rsidR="003F66F2" w:rsidRPr="00D8163D" w:rsidRDefault="003F66F2" w:rsidP="00204B66">
            <w:pPr>
              <w:tabs>
                <w:tab w:val="left" w:pos="2000"/>
              </w:tabs>
              <w:spacing w:after="0" w:line="360" w:lineRule="auto"/>
              <w:ind w:left="74" w:right="-20"/>
              <w:rPr>
                <w:rFonts w:ascii="Cairo" w:eastAsia="Arial" w:hAnsi="Cairo" w:cs="Cairo"/>
                <w:sz w:val="20"/>
                <w:szCs w:val="20"/>
              </w:rPr>
            </w:pPr>
          </w:p>
        </w:tc>
        <w:tc>
          <w:tcPr>
            <w:tcW w:w="1771" w:type="dxa"/>
          </w:tcPr>
          <w:p w14:paraId="42BF8023" w14:textId="77777777" w:rsidR="003F66F2" w:rsidRPr="00D8163D" w:rsidRDefault="003F66F2" w:rsidP="00204B66">
            <w:pPr>
              <w:tabs>
                <w:tab w:val="left" w:pos="2000"/>
              </w:tabs>
              <w:spacing w:after="0" w:line="360" w:lineRule="auto"/>
              <w:ind w:left="74" w:right="-20"/>
              <w:rPr>
                <w:rFonts w:ascii="Cairo" w:eastAsia="Arial" w:hAnsi="Cairo" w:cs="Cairo"/>
                <w:sz w:val="20"/>
                <w:szCs w:val="20"/>
              </w:rPr>
            </w:pPr>
          </w:p>
        </w:tc>
      </w:tr>
      <w:tr w:rsidR="00892DA2" w:rsidRPr="00D8163D" w14:paraId="42BF802A" w14:textId="77777777" w:rsidTr="0073076C">
        <w:trPr>
          <w:trHeight w:hRule="exact" w:val="286"/>
        </w:trPr>
        <w:tc>
          <w:tcPr>
            <w:tcW w:w="1418" w:type="dxa"/>
          </w:tcPr>
          <w:p w14:paraId="42BF8025" w14:textId="77777777" w:rsidR="003F66F2" w:rsidRPr="00D8163D" w:rsidRDefault="003F66F2" w:rsidP="00204B66">
            <w:pPr>
              <w:tabs>
                <w:tab w:val="left" w:pos="2000"/>
              </w:tabs>
              <w:spacing w:after="0" w:line="360" w:lineRule="auto"/>
              <w:ind w:left="82" w:right="-20"/>
              <w:rPr>
                <w:rFonts w:ascii="Cairo" w:eastAsia="Arial" w:hAnsi="Cairo" w:cs="Cairo"/>
                <w:sz w:val="20"/>
                <w:szCs w:val="20"/>
              </w:rPr>
            </w:pPr>
          </w:p>
        </w:tc>
        <w:tc>
          <w:tcPr>
            <w:tcW w:w="3360" w:type="dxa"/>
          </w:tcPr>
          <w:p w14:paraId="42BF8026" w14:textId="77777777" w:rsidR="003F66F2" w:rsidRPr="00D8163D" w:rsidRDefault="003F66F2" w:rsidP="00204B66">
            <w:pPr>
              <w:tabs>
                <w:tab w:val="left" w:pos="2000"/>
              </w:tabs>
              <w:spacing w:after="0" w:line="360" w:lineRule="auto"/>
              <w:ind w:left="104" w:right="-20"/>
              <w:rPr>
                <w:rFonts w:ascii="Cairo" w:eastAsia="Arial" w:hAnsi="Cairo" w:cs="Cairo"/>
                <w:sz w:val="20"/>
                <w:szCs w:val="20"/>
              </w:rPr>
            </w:pPr>
          </w:p>
        </w:tc>
        <w:tc>
          <w:tcPr>
            <w:tcW w:w="1890" w:type="dxa"/>
          </w:tcPr>
          <w:p w14:paraId="42BF8027" w14:textId="77777777" w:rsidR="003F66F2" w:rsidRPr="00D8163D" w:rsidRDefault="003F66F2" w:rsidP="00204B66">
            <w:pPr>
              <w:tabs>
                <w:tab w:val="left" w:pos="2000"/>
              </w:tabs>
              <w:spacing w:after="0" w:line="360" w:lineRule="auto"/>
              <w:ind w:left="74" w:right="-20"/>
              <w:rPr>
                <w:rFonts w:ascii="Cairo" w:eastAsia="Arial" w:hAnsi="Cairo" w:cs="Cairo"/>
                <w:sz w:val="20"/>
                <w:szCs w:val="20"/>
              </w:rPr>
            </w:pPr>
          </w:p>
        </w:tc>
        <w:tc>
          <w:tcPr>
            <w:tcW w:w="1829" w:type="dxa"/>
          </w:tcPr>
          <w:p w14:paraId="42BF8028" w14:textId="77777777" w:rsidR="003F66F2" w:rsidRPr="00D8163D" w:rsidRDefault="003F66F2" w:rsidP="00204B66">
            <w:pPr>
              <w:tabs>
                <w:tab w:val="left" w:pos="2000"/>
              </w:tabs>
              <w:spacing w:after="0" w:line="360" w:lineRule="auto"/>
              <w:ind w:left="74" w:right="-20"/>
              <w:rPr>
                <w:rFonts w:ascii="Cairo" w:eastAsia="Arial" w:hAnsi="Cairo" w:cs="Cairo"/>
                <w:sz w:val="20"/>
                <w:szCs w:val="20"/>
              </w:rPr>
            </w:pPr>
          </w:p>
        </w:tc>
        <w:tc>
          <w:tcPr>
            <w:tcW w:w="1771" w:type="dxa"/>
          </w:tcPr>
          <w:p w14:paraId="42BF8029" w14:textId="77777777" w:rsidR="003F66F2" w:rsidRPr="00D8163D" w:rsidRDefault="003F66F2" w:rsidP="00204B66">
            <w:pPr>
              <w:tabs>
                <w:tab w:val="left" w:pos="2000"/>
              </w:tabs>
              <w:spacing w:after="0" w:line="360" w:lineRule="auto"/>
              <w:ind w:left="74" w:right="-20"/>
              <w:rPr>
                <w:rFonts w:ascii="Cairo" w:eastAsia="Arial" w:hAnsi="Cairo" w:cs="Cairo"/>
                <w:sz w:val="20"/>
                <w:szCs w:val="20"/>
              </w:rPr>
            </w:pPr>
          </w:p>
        </w:tc>
      </w:tr>
      <w:tr w:rsidR="00892DA2" w:rsidRPr="00D8163D" w14:paraId="42BF8030" w14:textId="77777777" w:rsidTr="0073076C">
        <w:trPr>
          <w:trHeight w:hRule="exact" w:val="286"/>
        </w:trPr>
        <w:tc>
          <w:tcPr>
            <w:tcW w:w="1418" w:type="dxa"/>
          </w:tcPr>
          <w:p w14:paraId="42BF802B" w14:textId="77777777" w:rsidR="003F66F2" w:rsidRPr="00D8163D" w:rsidRDefault="003F66F2" w:rsidP="00204B66">
            <w:pPr>
              <w:tabs>
                <w:tab w:val="left" w:pos="2000"/>
              </w:tabs>
              <w:spacing w:after="0" w:line="360" w:lineRule="auto"/>
              <w:ind w:left="82" w:right="-20"/>
              <w:rPr>
                <w:rFonts w:ascii="Cairo" w:eastAsia="Arial" w:hAnsi="Cairo" w:cs="Cairo"/>
                <w:sz w:val="20"/>
                <w:szCs w:val="20"/>
              </w:rPr>
            </w:pPr>
          </w:p>
        </w:tc>
        <w:tc>
          <w:tcPr>
            <w:tcW w:w="3360" w:type="dxa"/>
          </w:tcPr>
          <w:p w14:paraId="42BF802C" w14:textId="77777777" w:rsidR="003F66F2" w:rsidRPr="00D8163D" w:rsidRDefault="003F66F2" w:rsidP="00204B66">
            <w:pPr>
              <w:tabs>
                <w:tab w:val="left" w:pos="2000"/>
              </w:tabs>
              <w:spacing w:after="0" w:line="360" w:lineRule="auto"/>
              <w:ind w:left="104" w:right="-20"/>
              <w:rPr>
                <w:rFonts w:ascii="Cairo" w:eastAsia="Arial" w:hAnsi="Cairo" w:cs="Cairo"/>
                <w:sz w:val="20"/>
                <w:szCs w:val="20"/>
              </w:rPr>
            </w:pPr>
          </w:p>
        </w:tc>
        <w:tc>
          <w:tcPr>
            <w:tcW w:w="1890" w:type="dxa"/>
          </w:tcPr>
          <w:p w14:paraId="42BF802D" w14:textId="77777777" w:rsidR="003F66F2" w:rsidRPr="00D8163D" w:rsidRDefault="003F66F2" w:rsidP="00204B66">
            <w:pPr>
              <w:tabs>
                <w:tab w:val="left" w:pos="2000"/>
              </w:tabs>
              <w:spacing w:after="0" w:line="360" w:lineRule="auto"/>
              <w:ind w:left="74" w:right="-20"/>
              <w:rPr>
                <w:rFonts w:ascii="Cairo" w:eastAsia="Arial" w:hAnsi="Cairo" w:cs="Cairo"/>
                <w:sz w:val="20"/>
                <w:szCs w:val="20"/>
              </w:rPr>
            </w:pPr>
          </w:p>
        </w:tc>
        <w:tc>
          <w:tcPr>
            <w:tcW w:w="1829" w:type="dxa"/>
          </w:tcPr>
          <w:p w14:paraId="42BF802E" w14:textId="77777777" w:rsidR="003F66F2" w:rsidRPr="00D8163D" w:rsidRDefault="003F66F2" w:rsidP="00204B66">
            <w:pPr>
              <w:tabs>
                <w:tab w:val="left" w:pos="2000"/>
              </w:tabs>
              <w:spacing w:after="0" w:line="360" w:lineRule="auto"/>
              <w:ind w:left="74" w:right="-20"/>
              <w:rPr>
                <w:rFonts w:ascii="Cairo" w:eastAsia="Arial" w:hAnsi="Cairo" w:cs="Cairo"/>
                <w:sz w:val="20"/>
                <w:szCs w:val="20"/>
              </w:rPr>
            </w:pPr>
          </w:p>
        </w:tc>
        <w:tc>
          <w:tcPr>
            <w:tcW w:w="1771" w:type="dxa"/>
          </w:tcPr>
          <w:p w14:paraId="42BF802F" w14:textId="77777777" w:rsidR="003F66F2" w:rsidRPr="00D8163D" w:rsidRDefault="003F66F2" w:rsidP="00204B66">
            <w:pPr>
              <w:tabs>
                <w:tab w:val="left" w:pos="2000"/>
              </w:tabs>
              <w:spacing w:after="0" w:line="360" w:lineRule="auto"/>
              <w:ind w:left="74" w:right="-20"/>
              <w:rPr>
                <w:rFonts w:ascii="Cairo" w:eastAsia="Arial" w:hAnsi="Cairo" w:cs="Cairo"/>
                <w:sz w:val="20"/>
                <w:szCs w:val="20"/>
              </w:rPr>
            </w:pPr>
          </w:p>
        </w:tc>
      </w:tr>
      <w:tr w:rsidR="00892DA2" w:rsidRPr="00D8163D" w14:paraId="42BF8036" w14:textId="77777777" w:rsidTr="0073076C">
        <w:trPr>
          <w:trHeight w:hRule="exact" w:val="286"/>
        </w:trPr>
        <w:tc>
          <w:tcPr>
            <w:tcW w:w="1418" w:type="dxa"/>
          </w:tcPr>
          <w:p w14:paraId="42BF8031" w14:textId="77777777" w:rsidR="003F66F2" w:rsidRPr="00D8163D" w:rsidRDefault="003F66F2" w:rsidP="00204B66">
            <w:pPr>
              <w:tabs>
                <w:tab w:val="left" w:pos="2000"/>
              </w:tabs>
              <w:spacing w:after="0" w:line="360" w:lineRule="auto"/>
              <w:ind w:left="82" w:right="-20"/>
              <w:rPr>
                <w:rFonts w:ascii="Cairo" w:eastAsia="Arial" w:hAnsi="Cairo" w:cs="Cairo"/>
                <w:sz w:val="20"/>
                <w:szCs w:val="20"/>
              </w:rPr>
            </w:pPr>
          </w:p>
        </w:tc>
        <w:tc>
          <w:tcPr>
            <w:tcW w:w="3360" w:type="dxa"/>
          </w:tcPr>
          <w:p w14:paraId="42BF8032" w14:textId="77777777" w:rsidR="003F66F2" w:rsidRPr="00D8163D" w:rsidRDefault="003F66F2" w:rsidP="00204B66">
            <w:pPr>
              <w:tabs>
                <w:tab w:val="left" w:pos="2000"/>
              </w:tabs>
              <w:spacing w:after="0" w:line="360" w:lineRule="auto"/>
              <w:ind w:left="104" w:right="-20"/>
              <w:rPr>
                <w:rFonts w:ascii="Cairo" w:eastAsia="Arial" w:hAnsi="Cairo" w:cs="Cairo"/>
                <w:sz w:val="20"/>
                <w:szCs w:val="20"/>
              </w:rPr>
            </w:pPr>
          </w:p>
        </w:tc>
        <w:tc>
          <w:tcPr>
            <w:tcW w:w="1890" w:type="dxa"/>
          </w:tcPr>
          <w:p w14:paraId="42BF8033" w14:textId="77777777" w:rsidR="003F66F2" w:rsidRPr="00D8163D" w:rsidRDefault="003F66F2" w:rsidP="00204B66">
            <w:pPr>
              <w:tabs>
                <w:tab w:val="left" w:pos="2000"/>
              </w:tabs>
              <w:spacing w:after="0" w:line="360" w:lineRule="auto"/>
              <w:ind w:left="74" w:right="-20"/>
              <w:rPr>
                <w:rFonts w:ascii="Cairo" w:eastAsia="Arial" w:hAnsi="Cairo" w:cs="Cairo"/>
                <w:sz w:val="20"/>
                <w:szCs w:val="20"/>
              </w:rPr>
            </w:pPr>
          </w:p>
        </w:tc>
        <w:tc>
          <w:tcPr>
            <w:tcW w:w="1829" w:type="dxa"/>
          </w:tcPr>
          <w:p w14:paraId="42BF8034" w14:textId="77777777" w:rsidR="003F66F2" w:rsidRPr="00D8163D" w:rsidRDefault="003F66F2" w:rsidP="00204B66">
            <w:pPr>
              <w:tabs>
                <w:tab w:val="left" w:pos="2000"/>
              </w:tabs>
              <w:spacing w:after="0" w:line="360" w:lineRule="auto"/>
              <w:ind w:left="74" w:right="-20"/>
              <w:rPr>
                <w:rFonts w:ascii="Cairo" w:eastAsia="Arial" w:hAnsi="Cairo" w:cs="Cairo"/>
                <w:sz w:val="20"/>
                <w:szCs w:val="20"/>
              </w:rPr>
            </w:pPr>
          </w:p>
        </w:tc>
        <w:tc>
          <w:tcPr>
            <w:tcW w:w="1771" w:type="dxa"/>
          </w:tcPr>
          <w:p w14:paraId="42BF8035" w14:textId="77777777" w:rsidR="003F66F2" w:rsidRPr="00D8163D" w:rsidRDefault="003F66F2" w:rsidP="00204B66">
            <w:pPr>
              <w:tabs>
                <w:tab w:val="left" w:pos="2000"/>
              </w:tabs>
              <w:spacing w:after="0" w:line="360" w:lineRule="auto"/>
              <w:ind w:left="74" w:right="-20"/>
              <w:rPr>
                <w:rFonts w:ascii="Cairo" w:eastAsia="Arial" w:hAnsi="Cairo" w:cs="Cairo"/>
                <w:sz w:val="20"/>
                <w:szCs w:val="20"/>
              </w:rPr>
            </w:pPr>
          </w:p>
        </w:tc>
      </w:tr>
    </w:tbl>
    <w:p w14:paraId="42BF8037" w14:textId="77777777" w:rsidR="0010088C" w:rsidRPr="00D8163D" w:rsidRDefault="0010088C" w:rsidP="00222FFC">
      <w:pPr>
        <w:widowControl/>
        <w:spacing w:after="0" w:line="240" w:lineRule="auto"/>
        <w:rPr>
          <w:rFonts w:ascii="Cairo" w:eastAsia="Times New Roman" w:hAnsi="Cairo" w:cs="Cairo"/>
          <w:sz w:val="20"/>
          <w:szCs w:val="20"/>
          <w:lang w:val="en-GB"/>
        </w:rPr>
      </w:pPr>
    </w:p>
    <w:p w14:paraId="1B7DEEAE" w14:textId="77777777" w:rsidR="00B8474C" w:rsidRPr="00D8163D" w:rsidRDefault="00B8474C" w:rsidP="0073076C">
      <w:pPr>
        <w:widowControl/>
        <w:spacing w:after="0" w:line="240" w:lineRule="auto"/>
        <w:jc w:val="both"/>
        <w:rPr>
          <w:rFonts w:ascii="Cairo" w:eastAsia="Times New Roman" w:hAnsi="Cairo" w:cs="Cairo"/>
          <w:b/>
          <w:sz w:val="20"/>
          <w:szCs w:val="20"/>
          <w:lang w:val="en-GB"/>
        </w:rPr>
      </w:pPr>
    </w:p>
    <w:p w14:paraId="59CCA265" w14:textId="77777777" w:rsidR="00B8474C" w:rsidRPr="00D8163D" w:rsidRDefault="00B8474C" w:rsidP="0073076C">
      <w:pPr>
        <w:widowControl/>
        <w:spacing w:after="0" w:line="240" w:lineRule="auto"/>
        <w:jc w:val="both"/>
        <w:rPr>
          <w:rFonts w:ascii="Cairo" w:eastAsia="Times New Roman" w:hAnsi="Cairo" w:cs="Cairo"/>
          <w:b/>
          <w:sz w:val="20"/>
          <w:szCs w:val="20"/>
          <w:lang w:val="en-GB"/>
        </w:rPr>
      </w:pPr>
    </w:p>
    <w:p w14:paraId="42BF803D" w14:textId="29CCC069" w:rsidR="002F43B7" w:rsidRPr="00D8163D" w:rsidRDefault="002F43B7" w:rsidP="00B8474C">
      <w:pPr>
        <w:pStyle w:val="ListParagraph"/>
        <w:widowControl/>
        <w:numPr>
          <w:ilvl w:val="0"/>
          <w:numId w:val="38"/>
        </w:numPr>
        <w:spacing w:after="0" w:line="240" w:lineRule="auto"/>
        <w:jc w:val="both"/>
        <w:rPr>
          <w:rFonts w:ascii="Cairo" w:eastAsia="Times New Roman" w:hAnsi="Cairo" w:cs="Cairo"/>
          <w:b/>
          <w:lang w:val="en-GB"/>
        </w:rPr>
      </w:pPr>
      <w:r w:rsidRPr="00D8163D">
        <w:rPr>
          <w:rFonts w:ascii="Cairo" w:eastAsia="Times New Roman" w:hAnsi="Cairo" w:cs="Cairo"/>
          <w:b/>
          <w:lang w:val="en-GB"/>
        </w:rPr>
        <w:t>Purpose</w:t>
      </w:r>
    </w:p>
    <w:p w14:paraId="42BF803E" w14:textId="77777777" w:rsidR="002F43B7" w:rsidRPr="00D8163D" w:rsidRDefault="002F43B7" w:rsidP="0073076C">
      <w:pPr>
        <w:widowControl/>
        <w:spacing w:after="0" w:line="240" w:lineRule="auto"/>
        <w:jc w:val="both"/>
        <w:rPr>
          <w:rFonts w:ascii="Cairo" w:eastAsia="Times New Roman" w:hAnsi="Cairo" w:cs="Cairo"/>
          <w:sz w:val="20"/>
          <w:szCs w:val="20"/>
          <w:lang w:val="en-GB"/>
        </w:rPr>
      </w:pPr>
    </w:p>
    <w:p w14:paraId="42BF803F" w14:textId="18621EC0" w:rsidR="00E43B74" w:rsidRPr="00D8163D" w:rsidRDefault="00E43B74" w:rsidP="0073076C">
      <w:pPr>
        <w:widowControl/>
        <w:spacing w:after="0" w:line="240" w:lineRule="auto"/>
        <w:jc w:val="both"/>
        <w:rPr>
          <w:rFonts w:ascii="Cairo" w:eastAsia="Times New Roman" w:hAnsi="Cairo" w:cs="Cairo"/>
          <w:bCs/>
          <w:sz w:val="20"/>
          <w:szCs w:val="20"/>
          <w:lang w:val="en-GB"/>
        </w:rPr>
      </w:pPr>
      <w:r w:rsidRPr="00D8163D">
        <w:rPr>
          <w:rFonts w:ascii="Cairo" w:eastAsia="Times New Roman" w:hAnsi="Cairo" w:cs="Cairo"/>
          <w:sz w:val="20"/>
          <w:szCs w:val="20"/>
          <w:lang w:val="en-GB"/>
        </w:rPr>
        <w:t xml:space="preserve">The purpose of this document is to specify a consistent method </w:t>
      </w:r>
      <w:r w:rsidR="0073076C" w:rsidRPr="00D8163D">
        <w:rPr>
          <w:rFonts w:ascii="Cairo" w:eastAsia="Times New Roman" w:hAnsi="Cairo" w:cs="Cairo"/>
          <w:sz w:val="20"/>
          <w:szCs w:val="20"/>
          <w:lang w:val="en-GB"/>
        </w:rPr>
        <w:t xml:space="preserve">identifying hazards </w:t>
      </w:r>
      <w:r w:rsidR="00D55192" w:rsidRPr="00D8163D">
        <w:rPr>
          <w:rFonts w:ascii="Cairo" w:eastAsia="Times New Roman" w:hAnsi="Cairo" w:cs="Cairo"/>
          <w:sz w:val="20"/>
          <w:szCs w:val="20"/>
          <w:lang w:val="en-GB"/>
        </w:rPr>
        <w:t>and conducting</w:t>
      </w:r>
      <w:r w:rsidR="0073076C" w:rsidRPr="00D8163D">
        <w:rPr>
          <w:rFonts w:ascii="Cairo" w:eastAsia="Times New Roman" w:hAnsi="Cairo" w:cs="Cairo"/>
          <w:sz w:val="20"/>
          <w:szCs w:val="20"/>
          <w:lang w:val="en-GB"/>
        </w:rPr>
        <w:t xml:space="preserve"> risk assessments.  </w:t>
      </w:r>
      <w:r w:rsidR="00A32941" w:rsidRPr="00D8163D">
        <w:rPr>
          <w:rFonts w:ascii="Cairo" w:eastAsia="Times New Roman" w:hAnsi="Cairo" w:cs="Cairo"/>
          <w:sz w:val="20"/>
          <w:szCs w:val="20"/>
          <w:lang w:val="en-GB"/>
        </w:rPr>
        <w:t>[COMPANY NAME]</w:t>
      </w:r>
      <w:r w:rsidRPr="00D8163D">
        <w:rPr>
          <w:rFonts w:ascii="Cairo" w:eastAsia="Times New Roman" w:hAnsi="Cairo" w:cs="Cairo"/>
          <w:sz w:val="20"/>
          <w:szCs w:val="20"/>
          <w:lang w:val="en-GB"/>
        </w:rPr>
        <w:t xml:space="preserve"> have a legal responsibili</w:t>
      </w:r>
      <w:r w:rsidR="007D16CC" w:rsidRPr="00D8163D">
        <w:rPr>
          <w:rFonts w:ascii="Cairo" w:eastAsia="Times New Roman" w:hAnsi="Cairo" w:cs="Cairo"/>
          <w:sz w:val="20"/>
          <w:szCs w:val="20"/>
          <w:lang w:val="en-GB"/>
        </w:rPr>
        <w:t xml:space="preserve">ty to carry out risk assessment. </w:t>
      </w:r>
      <w:r w:rsidR="007D16CC" w:rsidRPr="00D8163D">
        <w:rPr>
          <w:rFonts w:ascii="Cairo" w:eastAsia="Times New Roman" w:hAnsi="Cairo" w:cs="Cairo"/>
          <w:bCs/>
          <w:sz w:val="20"/>
          <w:szCs w:val="20"/>
          <w:lang w:val="en-GB"/>
        </w:rPr>
        <w:t xml:space="preserve">As stated in the Management of Health and Safety at Work Regulations 1999 (MHSWR) it is a legal requirement under section 3 that a suitable and sufficient written risk assessment should be provided and readily available when 5 or more employees are employed in the workforce. This should take into consideration risk to both employees and non-employees (such as visitors and members of the public) alike. </w:t>
      </w:r>
    </w:p>
    <w:p w14:paraId="4BB0CD2D" w14:textId="77777777" w:rsidR="00D942CE" w:rsidRPr="00D8163D" w:rsidRDefault="00D942CE" w:rsidP="0073076C">
      <w:pPr>
        <w:widowControl/>
        <w:spacing w:after="0" w:line="240" w:lineRule="auto"/>
        <w:jc w:val="both"/>
        <w:rPr>
          <w:rFonts w:ascii="Cairo" w:eastAsia="Times New Roman" w:hAnsi="Cairo" w:cs="Cairo"/>
          <w:sz w:val="20"/>
          <w:szCs w:val="20"/>
          <w:lang w:val="en-GB"/>
        </w:rPr>
      </w:pPr>
    </w:p>
    <w:p w14:paraId="42BF8040" w14:textId="77777777" w:rsidR="00E43B74" w:rsidRPr="00D8163D" w:rsidRDefault="00E43B74" w:rsidP="0073076C">
      <w:pPr>
        <w:widowControl/>
        <w:spacing w:after="0" w:line="240" w:lineRule="auto"/>
        <w:jc w:val="both"/>
        <w:rPr>
          <w:rFonts w:ascii="Cairo" w:eastAsia="Times New Roman" w:hAnsi="Cairo" w:cs="Cairo"/>
          <w:sz w:val="20"/>
          <w:szCs w:val="20"/>
          <w:lang w:val="en-GB"/>
        </w:rPr>
      </w:pPr>
    </w:p>
    <w:p w14:paraId="42BF8041" w14:textId="4904AC8B" w:rsidR="002F43B7" w:rsidRPr="00D8163D" w:rsidRDefault="002F43B7" w:rsidP="00B8474C">
      <w:pPr>
        <w:pStyle w:val="ListParagraph"/>
        <w:widowControl/>
        <w:numPr>
          <w:ilvl w:val="0"/>
          <w:numId w:val="38"/>
        </w:numPr>
        <w:spacing w:after="0" w:line="240" w:lineRule="auto"/>
        <w:jc w:val="both"/>
        <w:rPr>
          <w:rFonts w:ascii="Cairo" w:eastAsia="Times New Roman" w:hAnsi="Cairo" w:cs="Cairo"/>
          <w:b/>
          <w:lang w:val="en-GB"/>
        </w:rPr>
      </w:pPr>
      <w:r w:rsidRPr="00D8163D">
        <w:rPr>
          <w:rFonts w:ascii="Cairo" w:eastAsia="Times New Roman" w:hAnsi="Cairo" w:cs="Cairo"/>
          <w:b/>
          <w:lang w:val="en-GB"/>
        </w:rPr>
        <w:t>Scope</w:t>
      </w:r>
    </w:p>
    <w:p w14:paraId="42BF8042" w14:textId="77777777" w:rsidR="002F43B7" w:rsidRPr="00D8163D" w:rsidRDefault="002F43B7" w:rsidP="0073076C">
      <w:pPr>
        <w:widowControl/>
        <w:spacing w:after="0" w:line="240" w:lineRule="auto"/>
        <w:jc w:val="both"/>
        <w:rPr>
          <w:rFonts w:ascii="Cairo" w:eastAsia="Times New Roman" w:hAnsi="Cairo" w:cs="Cairo"/>
          <w:sz w:val="20"/>
          <w:szCs w:val="20"/>
          <w:lang w:val="en-GB"/>
        </w:rPr>
      </w:pPr>
    </w:p>
    <w:p w14:paraId="42BF8043" w14:textId="1990D722" w:rsidR="00531252" w:rsidRPr="00D8163D" w:rsidRDefault="00531252" w:rsidP="0073076C">
      <w:pPr>
        <w:widowControl/>
        <w:spacing w:after="0" w:line="240" w:lineRule="auto"/>
        <w:jc w:val="both"/>
        <w:rPr>
          <w:rFonts w:ascii="Cairo" w:eastAsia="Times New Roman" w:hAnsi="Cairo" w:cs="Cairo"/>
          <w:sz w:val="20"/>
          <w:szCs w:val="20"/>
          <w:lang w:val="en-GB"/>
        </w:rPr>
      </w:pPr>
      <w:r w:rsidRPr="00D8163D">
        <w:rPr>
          <w:rFonts w:ascii="Cairo" w:eastAsia="Times New Roman" w:hAnsi="Cairo" w:cs="Cairo"/>
          <w:sz w:val="20"/>
          <w:szCs w:val="20"/>
          <w:lang w:val="en-GB"/>
        </w:rPr>
        <w:t xml:space="preserve">This procedure covers all works being carried out by </w:t>
      </w:r>
      <w:r w:rsidR="00A32941" w:rsidRPr="00D8163D">
        <w:rPr>
          <w:rFonts w:ascii="Cairo" w:eastAsia="Times New Roman" w:hAnsi="Cairo" w:cs="Cairo"/>
          <w:sz w:val="20"/>
          <w:szCs w:val="20"/>
          <w:lang w:val="en-GB"/>
        </w:rPr>
        <w:t>[COMPANY NAME]</w:t>
      </w:r>
      <w:r w:rsidRPr="00D8163D">
        <w:rPr>
          <w:rFonts w:ascii="Cairo" w:eastAsia="Times New Roman" w:hAnsi="Cairo" w:cs="Cairo"/>
          <w:sz w:val="20"/>
          <w:szCs w:val="20"/>
          <w:lang w:val="en-GB"/>
        </w:rPr>
        <w:t xml:space="preserve"> and by employees working with the facilities both on and offshore.</w:t>
      </w:r>
    </w:p>
    <w:p w14:paraId="42BF8044" w14:textId="58BC1049" w:rsidR="00531252" w:rsidRPr="00D8163D" w:rsidRDefault="00531252" w:rsidP="0073076C">
      <w:pPr>
        <w:widowControl/>
        <w:spacing w:after="0" w:line="240" w:lineRule="auto"/>
        <w:jc w:val="both"/>
        <w:rPr>
          <w:rFonts w:ascii="Cairo" w:eastAsia="Times New Roman" w:hAnsi="Cairo" w:cs="Cairo"/>
          <w:sz w:val="20"/>
          <w:szCs w:val="20"/>
          <w:lang w:val="en-GB"/>
        </w:rPr>
      </w:pPr>
    </w:p>
    <w:p w14:paraId="41C9B1A9" w14:textId="77777777" w:rsidR="00D942CE" w:rsidRPr="00D8163D" w:rsidRDefault="00D942CE" w:rsidP="0073076C">
      <w:pPr>
        <w:widowControl/>
        <w:spacing w:after="0" w:line="240" w:lineRule="auto"/>
        <w:jc w:val="both"/>
        <w:rPr>
          <w:rFonts w:ascii="Cairo" w:eastAsia="Times New Roman" w:hAnsi="Cairo" w:cs="Cairo"/>
          <w:sz w:val="20"/>
          <w:szCs w:val="20"/>
          <w:lang w:val="en-GB"/>
        </w:rPr>
      </w:pPr>
    </w:p>
    <w:p w14:paraId="42BF8045" w14:textId="2E207960" w:rsidR="002F43B7" w:rsidRPr="00D8163D" w:rsidRDefault="002F43B7" w:rsidP="00D942CE">
      <w:pPr>
        <w:pStyle w:val="ListParagraph"/>
        <w:widowControl/>
        <w:numPr>
          <w:ilvl w:val="0"/>
          <w:numId w:val="38"/>
        </w:numPr>
        <w:spacing w:after="0" w:line="240" w:lineRule="auto"/>
        <w:jc w:val="both"/>
        <w:rPr>
          <w:rFonts w:ascii="Cairo" w:eastAsia="Times New Roman" w:hAnsi="Cairo" w:cs="Cairo"/>
          <w:b/>
          <w:lang w:val="en-GB"/>
        </w:rPr>
      </w:pPr>
      <w:r w:rsidRPr="00D8163D">
        <w:rPr>
          <w:rFonts w:ascii="Cairo" w:eastAsia="Times New Roman" w:hAnsi="Cairo" w:cs="Cairo"/>
          <w:b/>
          <w:lang w:val="en-GB"/>
        </w:rPr>
        <w:lastRenderedPageBreak/>
        <w:t>R</w:t>
      </w:r>
      <w:r w:rsidR="005F5494" w:rsidRPr="00D8163D">
        <w:rPr>
          <w:rFonts w:ascii="Cairo" w:eastAsia="Times New Roman" w:hAnsi="Cairo" w:cs="Cairo"/>
          <w:b/>
          <w:lang w:val="en-GB"/>
        </w:rPr>
        <w:t>elevant Documentation</w:t>
      </w:r>
    </w:p>
    <w:p w14:paraId="42BF8046" w14:textId="77777777" w:rsidR="005F5494" w:rsidRPr="00D8163D" w:rsidRDefault="005F5494" w:rsidP="0073076C">
      <w:pPr>
        <w:widowControl/>
        <w:spacing w:after="0" w:line="240" w:lineRule="auto"/>
        <w:jc w:val="both"/>
        <w:rPr>
          <w:rFonts w:ascii="Cairo" w:eastAsia="Times New Roman" w:hAnsi="Cairo" w:cs="Cairo"/>
          <w:b/>
          <w:bCs/>
          <w:sz w:val="20"/>
          <w:szCs w:val="20"/>
          <w:lang w:val="en-GB"/>
        </w:rPr>
      </w:pPr>
    </w:p>
    <w:p w14:paraId="42BF8047" w14:textId="3C4C3E21" w:rsidR="00531252" w:rsidRPr="00D8163D" w:rsidRDefault="00A32941" w:rsidP="0073076C">
      <w:pPr>
        <w:widowControl/>
        <w:spacing w:after="0" w:line="240" w:lineRule="auto"/>
        <w:jc w:val="both"/>
        <w:rPr>
          <w:rFonts w:ascii="Cairo" w:eastAsia="Times New Roman" w:hAnsi="Cairo" w:cs="Cairo"/>
          <w:bCs/>
          <w:sz w:val="20"/>
          <w:szCs w:val="20"/>
          <w:lang w:val="en-GB"/>
        </w:rPr>
      </w:pPr>
      <w:r w:rsidRPr="00D8163D">
        <w:rPr>
          <w:rFonts w:ascii="Cairo" w:eastAsia="Times New Roman" w:hAnsi="Cairo" w:cs="Cairo"/>
          <w:bCs/>
          <w:sz w:val="20"/>
          <w:szCs w:val="20"/>
          <w:lang w:val="en-GB"/>
        </w:rPr>
        <w:t>xxx</w:t>
      </w:r>
      <w:r w:rsidR="00531252" w:rsidRPr="00D8163D">
        <w:rPr>
          <w:rFonts w:ascii="Cairo" w:eastAsia="Times New Roman" w:hAnsi="Cairo" w:cs="Cairo"/>
          <w:bCs/>
          <w:sz w:val="20"/>
          <w:szCs w:val="20"/>
          <w:lang w:val="en-GB"/>
        </w:rPr>
        <w:t>-14-01</w:t>
      </w:r>
      <w:r w:rsidR="00531252" w:rsidRPr="00D8163D">
        <w:rPr>
          <w:rFonts w:ascii="Cairo" w:eastAsia="Times New Roman" w:hAnsi="Cairo" w:cs="Cairo"/>
          <w:bCs/>
          <w:sz w:val="20"/>
          <w:szCs w:val="20"/>
          <w:lang w:val="en-GB"/>
        </w:rPr>
        <w:tab/>
        <w:t>Risk Assessment</w:t>
      </w:r>
    </w:p>
    <w:p w14:paraId="42BF8048" w14:textId="631485B7" w:rsidR="00531252" w:rsidRPr="00D8163D" w:rsidRDefault="00A32941" w:rsidP="0073076C">
      <w:pPr>
        <w:widowControl/>
        <w:spacing w:after="0" w:line="240" w:lineRule="auto"/>
        <w:jc w:val="both"/>
        <w:rPr>
          <w:rFonts w:ascii="Cairo" w:eastAsia="Times New Roman" w:hAnsi="Cairo" w:cs="Cairo"/>
          <w:bCs/>
          <w:sz w:val="20"/>
          <w:szCs w:val="20"/>
          <w:lang w:val="en-GB"/>
        </w:rPr>
      </w:pPr>
      <w:r w:rsidRPr="00D8163D">
        <w:rPr>
          <w:rFonts w:ascii="Cairo" w:eastAsia="Times New Roman" w:hAnsi="Cairo" w:cs="Cairo"/>
          <w:bCs/>
          <w:sz w:val="20"/>
          <w:szCs w:val="20"/>
          <w:lang w:val="en-GB"/>
        </w:rPr>
        <w:t>xxx</w:t>
      </w:r>
      <w:r w:rsidR="00531252" w:rsidRPr="00D8163D">
        <w:rPr>
          <w:rFonts w:ascii="Cairo" w:eastAsia="Times New Roman" w:hAnsi="Cairo" w:cs="Cairo"/>
          <w:bCs/>
          <w:sz w:val="20"/>
          <w:szCs w:val="20"/>
          <w:lang w:val="en-GB"/>
        </w:rPr>
        <w:t>-14-02</w:t>
      </w:r>
      <w:r w:rsidR="00531252" w:rsidRPr="00D8163D">
        <w:rPr>
          <w:rFonts w:ascii="Cairo" w:eastAsia="Times New Roman" w:hAnsi="Cairo" w:cs="Cairo"/>
          <w:bCs/>
          <w:sz w:val="20"/>
          <w:szCs w:val="20"/>
          <w:lang w:val="en-GB"/>
        </w:rPr>
        <w:tab/>
        <w:t>DSE Assessment</w:t>
      </w:r>
    </w:p>
    <w:p w14:paraId="42BF8049" w14:textId="77777777" w:rsidR="00213657" w:rsidRPr="00D8163D" w:rsidRDefault="00213657" w:rsidP="0073076C">
      <w:pPr>
        <w:widowControl/>
        <w:spacing w:after="0" w:line="240" w:lineRule="auto"/>
        <w:jc w:val="both"/>
        <w:rPr>
          <w:rFonts w:ascii="Cairo" w:eastAsia="Times New Roman" w:hAnsi="Cairo" w:cs="Cairo"/>
          <w:bCs/>
          <w:sz w:val="20"/>
          <w:szCs w:val="20"/>
          <w:lang w:val="en-GB"/>
        </w:rPr>
      </w:pPr>
    </w:p>
    <w:p w14:paraId="42BF804A" w14:textId="77777777" w:rsidR="00531252" w:rsidRPr="00D8163D" w:rsidRDefault="00882599" w:rsidP="0073076C">
      <w:pPr>
        <w:widowControl/>
        <w:spacing w:after="0" w:line="240" w:lineRule="auto"/>
        <w:jc w:val="both"/>
        <w:rPr>
          <w:rFonts w:ascii="Cairo" w:eastAsia="Times New Roman" w:hAnsi="Cairo" w:cs="Cairo"/>
          <w:bCs/>
          <w:sz w:val="20"/>
          <w:szCs w:val="20"/>
          <w:lang w:val="en-GB"/>
        </w:rPr>
      </w:pPr>
      <w:r w:rsidRPr="00D8163D">
        <w:rPr>
          <w:rFonts w:ascii="Cairo" w:eastAsia="Times New Roman" w:hAnsi="Cairo" w:cs="Cairo"/>
          <w:bCs/>
          <w:sz w:val="20"/>
          <w:szCs w:val="20"/>
          <w:lang w:val="en-GB"/>
        </w:rPr>
        <w:t>PO-05</w:t>
      </w:r>
      <w:r w:rsidR="00173292" w:rsidRPr="00D8163D">
        <w:rPr>
          <w:rFonts w:ascii="Cairo" w:eastAsia="Times New Roman" w:hAnsi="Cairo" w:cs="Cairo"/>
          <w:bCs/>
          <w:sz w:val="20"/>
          <w:szCs w:val="20"/>
          <w:lang w:val="en-GB"/>
        </w:rPr>
        <w:tab/>
      </w:r>
      <w:r w:rsidR="00173292" w:rsidRPr="00D8163D">
        <w:rPr>
          <w:rFonts w:ascii="Cairo" w:eastAsia="Times New Roman" w:hAnsi="Cairo" w:cs="Cairo"/>
          <w:bCs/>
          <w:sz w:val="20"/>
          <w:szCs w:val="20"/>
          <w:lang w:val="en-GB"/>
        </w:rPr>
        <w:tab/>
        <w:t>PPE Policy</w:t>
      </w:r>
    </w:p>
    <w:p w14:paraId="42BF804B" w14:textId="77777777" w:rsidR="00913F5F" w:rsidRPr="00D8163D" w:rsidRDefault="00913F5F" w:rsidP="0073076C">
      <w:pPr>
        <w:widowControl/>
        <w:spacing w:after="0" w:line="240" w:lineRule="auto"/>
        <w:jc w:val="both"/>
        <w:rPr>
          <w:rFonts w:ascii="Cairo" w:eastAsia="Times New Roman" w:hAnsi="Cairo" w:cs="Cairo"/>
          <w:bCs/>
          <w:sz w:val="20"/>
          <w:szCs w:val="20"/>
          <w:lang w:val="en-GB"/>
        </w:rPr>
      </w:pPr>
    </w:p>
    <w:p w14:paraId="42BF804C" w14:textId="6B1E9AD7" w:rsidR="00D55192" w:rsidRPr="00D8163D" w:rsidRDefault="00A32941" w:rsidP="0073076C">
      <w:pPr>
        <w:widowControl/>
        <w:spacing w:after="0" w:line="240" w:lineRule="auto"/>
        <w:jc w:val="both"/>
        <w:rPr>
          <w:rFonts w:ascii="Cairo" w:eastAsia="Times New Roman" w:hAnsi="Cairo" w:cs="Cairo"/>
          <w:bCs/>
          <w:sz w:val="20"/>
          <w:szCs w:val="20"/>
          <w:lang w:val="en-GB"/>
        </w:rPr>
      </w:pPr>
      <w:r w:rsidRPr="00D8163D">
        <w:rPr>
          <w:rFonts w:ascii="Cairo" w:eastAsia="Times New Roman" w:hAnsi="Cairo" w:cs="Cairo"/>
          <w:bCs/>
          <w:sz w:val="20"/>
          <w:szCs w:val="20"/>
          <w:lang w:val="en-GB"/>
        </w:rPr>
        <w:t>xxx</w:t>
      </w:r>
      <w:r w:rsidR="00D55192" w:rsidRPr="00D8163D">
        <w:rPr>
          <w:rFonts w:ascii="Cairo" w:eastAsia="Times New Roman" w:hAnsi="Cairo" w:cs="Cairo"/>
          <w:bCs/>
          <w:sz w:val="20"/>
          <w:szCs w:val="20"/>
          <w:lang w:val="en-GB"/>
        </w:rPr>
        <w:t>-</w:t>
      </w:r>
      <w:r w:rsidR="000F0160" w:rsidRPr="00D8163D">
        <w:rPr>
          <w:rFonts w:ascii="Cairo" w:eastAsia="Times New Roman" w:hAnsi="Cairo" w:cs="Cairo"/>
          <w:bCs/>
          <w:sz w:val="20"/>
          <w:szCs w:val="20"/>
          <w:lang w:val="en-GB"/>
        </w:rPr>
        <w:t>33</w:t>
      </w:r>
      <w:r w:rsidR="00D55192" w:rsidRPr="00D8163D">
        <w:rPr>
          <w:rFonts w:ascii="Cairo" w:eastAsia="Times New Roman" w:hAnsi="Cairo" w:cs="Cairo"/>
          <w:bCs/>
          <w:sz w:val="20"/>
          <w:szCs w:val="20"/>
          <w:lang w:val="en-GB"/>
        </w:rPr>
        <w:tab/>
      </w:r>
      <w:r w:rsidRPr="00D8163D">
        <w:rPr>
          <w:rFonts w:ascii="Cairo" w:eastAsia="Times New Roman" w:hAnsi="Cairo" w:cs="Cairo"/>
          <w:bCs/>
          <w:sz w:val="20"/>
          <w:szCs w:val="20"/>
          <w:lang w:val="en-GB"/>
        </w:rPr>
        <w:tab/>
      </w:r>
      <w:r w:rsidR="00D55192" w:rsidRPr="00D8163D">
        <w:rPr>
          <w:rFonts w:ascii="Cairo" w:eastAsia="Times New Roman" w:hAnsi="Cairo" w:cs="Cairo"/>
          <w:bCs/>
          <w:sz w:val="20"/>
          <w:szCs w:val="20"/>
          <w:lang w:val="en-GB"/>
        </w:rPr>
        <w:t xml:space="preserve">PPE </w:t>
      </w:r>
      <w:r w:rsidR="000F0160" w:rsidRPr="00D8163D">
        <w:rPr>
          <w:rFonts w:ascii="Cairo" w:eastAsia="Times New Roman" w:hAnsi="Cairo" w:cs="Cairo"/>
          <w:bCs/>
          <w:sz w:val="20"/>
          <w:szCs w:val="20"/>
          <w:lang w:val="en-GB"/>
        </w:rPr>
        <w:t xml:space="preserve">Controls </w:t>
      </w:r>
      <w:r w:rsidR="00D55192" w:rsidRPr="00D8163D">
        <w:rPr>
          <w:rFonts w:ascii="Cairo" w:eastAsia="Times New Roman" w:hAnsi="Cairo" w:cs="Cairo"/>
          <w:bCs/>
          <w:sz w:val="20"/>
          <w:szCs w:val="20"/>
          <w:lang w:val="en-GB"/>
        </w:rPr>
        <w:t>Procedure</w:t>
      </w:r>
    </w:p>
    <w:p w14:paraId="42BF804D" w14:textId="596F0BB0" w:rsidR="00531252" w:rsidRPr="00D8163D" w:rsidRDefault="00A32941" w:rsidP="0073076C">
      <w:pPr>
        <w:widowControl/>
        <w:spacing w:after="0" w:line="240" w:lineRule="auto"/>
        <w:jc w:val="both"/>
        <w:rPr>
          <w:rFonts w:ascii="Cairo" w:eastAsia="Times New Roman" w:hAnsi="Cairo" w:cs="Cairo"/>
          <w:bCs/>
          <w:sz w:val="20"/>
          <w:szCs w:val="20"/>
          <w:lang w:val="en-GB"/>
        </w:rPr>
      </w:pPr>
      <w:r w:rsidRPr="00D8163D">
        <w:rPr>
          <w:rFonts w:ascii="Cairo" w:eastAsia="Times New Roman" w:hAnsi="Cairo" w:cs="Cairo"/>
          <w:bCs/>
          <w:sz w:val="20"/>
          <w:szCs w:val="20"/>
          <w:lang w:val="en-GB"/>
        </w:rPr>
        <w:t>xxx</w:t>
      </w:r>
      <w:r w:rsidR="00531252" w:rsidRPr="00D8163D">
        <w:rPr>
          <w:rFonts w:ascii="Cairo" w:eastAsia="Times New Roman" w:hAnsi="Cairo" w:cs="Cairo"/>
          <w:bCs/>
          <w:sz w:val="20"/>
          <w:szCs w:val="20"/>
          <w:lang w:val="en-GB"/>
        </w:rPr>
        <w:t>-</w:t>
      </w:r>
      <w:r w:rsidR="000F0160" w:rsidRPr="00D8163D">
        <w:rPr>
          <w:rFonts w:ascii="Cairo" w:eastAsia="Times New Roman" w:hAnsi="Cairo" w:cs="Cairo"/>
          <w:bCs/>
          <w:sz w:val="20"/>
          <w:szCs w:val="20"/>
          <w:lang w:val="en-GB"/>
        </w:rPr>
        <w:t>25</w:t>
      </w:r>
      <w:r w:rsidR="00531252" w:rsidRPr="00D8163D">
        <w:rPr>
          <w:rFonts w:ascii="Cairo" w:eastAsia="Times New Roman" w:hAnsi="Cairo" w:cs="Cairo"/>
          <w:bCs/>
          <w:sz w:val="20"/>
          <w:szCs w:val="20"/>
          <w:lang w:val="en-GB"/>
        </w:rPr>
        <w:tab/>
      </w:r>
      <w:r w:rsidRPr="00D8163D">
        <w:rPr>
          <w:rFonts w:ascii="Cairo" w:eastAsia="Times New Roman" w:hAnsi="Cairo" w:cs="Cairo"/>
          <w:bCs/>
          <w:sz w:val="20"/>
          <w:szCs w:val="20"/>
          <w:lang w:val="en-GB"/>
        </w:rPr>
        <w:tab/>
      </w:r>
      <w:r w:rsidR="00531252" w:rsidRPr="00D8163D">
        <w:rPr>
          <w:rFonts w:ascii="Cairo" w:eastAsia="Times New Roman" w:hAnsi="Cairo" w:cs="Cairo"/>
          <w:bCs/>
          <w:sz w:val="20"/>
          <w:szCs w:val="20"/>
          <w:lang w:val="en-GB"/>
        </w:rPr>
        <w:t>COSHH Procedure</w:t>
      </w:r>
    </w:p>
    <w:p w14:paraId="42BF804E" w14:textId="45D8C357" w:rsidR="00531252" w:rsidRPr="00D8163D" w:rsidRDefault="00A32941" w:rsidP="0073076C">
      <w:pPr>
        <w:widowControl/>
        <w:spacing w:after="0" w:line="240" w:lineRule="auto"/>
        <w:jc w:val="both"/>
        <w:rPr>
          <w:rFonts w:ascii="Cairo" w:eastAsia="Times New Roman" w:hAnsi="Cairo" w:cs="Cairo"/>
          <w:bCs/>
          <w:sz w:val="20"/>
          <w:szCs w:val="20"/>
          <w:lang w:val="en-GB"/>
        </w:rPr>
      </w:pPr>
      <w:r w:rsidRPr="00D8163D">
        <w:rPr>
          <w:rFonts w:ascii="Cairo" w:eastAsia="Times New Roman" w:hAnsi="Cairo" w:cs="Cairo"/>
          <w:bCs/>
          <w:sz w:val="20"/>
          <w:szCs w:val="20"/>
          <w:lang w:val="en-GB"/>
        </w:rPr>
        <w:t>xxx</w:t>
      </w:r>
      <w:r w:rsidR="00531252" w:rsidRPr="00D8163D">
        <w:rPr>
          <w:rFonts w:ascii="Cairo" w:eastAsia="Times New Roman" w:hAnsi="Cairo" w:cs="Cairo"/>
          <w:bCs/>
          <w:sz w:val="20"/>
          <w:szCs w:val="20"/>
          <w:lang w:val="en-GB"/>
        </w:rPr>
        <w:t>-</w:t>
      </w:r>
      <w:r w:rsidR="000F0160" w:rsidRPr="00D8163D">
        <w:rPr>
          <w:rFonts w:ascii="Cairo" w:eastAsia="Times New Roman" w:hAnsi="Cairo" w:cs="Cairo"/>
          <w:bCs/>
          <w:sz w:val="20"/>
          <w:szCs w:val="20"/>
          <w:lang w:val="en-GB"/>
        </w:rPr>
        <w:t>26</w:t>
      </w:r>
      <w:r w:rsidRPr="00D8163D">
        <w:rPr>
          <w:rFonts w:ascii="Cairo" w:eastAsia="Times New Roman" w:hAnsi="Cairo" w:cs="Cairo"/>
          <w:bCs/>
          <w:sz w:val="20"/>
          <w:szCs w:val="20"/>
          <w:lang w:val="en-GB"/>
        </w:rPr>
        <w:tab/>
      </w:r>
      <w:r w:rsidR="00531252" w:rsidRPr="00D8163D">
        <w:rPr>
          <w:rFonts w:ascii="Cairo" w:eastAsia="Times New Roman" w:hAnsi="Cairo" w:cs="Cairo"/>
          <w:bCs/>
          <w:sz w:val="20"/>
          <w:szCs w:val="20"/>
          <w:lang w:val="en-GB"/>
        </w:rPr>
        <w:tab/>
        <w:t>LOLER Procedure</w:t>
      </w:r>
    </w:p>
    <w:p w14:paraId="42BF804F" w14:textId="46C41445" w:rsidR="00531252" w:rsidRPr="00D8163D" w:rsidRDefault="00A32941" w:rsidP="0073076C">
      <w:pPr>
        <w:widowControl/>
        <w:spacing w:after="0" w:line="240" w:lineRule="auto"/>
        <w:jc w:val="both"/>
        <w:rPr>
          <w:rFonts w:ascii="Cairo" w:eastAsia="Times New Roman" w:hAnsi="Cairo" w:cs="Cairo"/>
          <w:bCs/>
          <w:sz w:val="20"/>
          <w:szCs w:val="20"/>
          <w:lang w:val="en-GB"/>
        </w:rPr>
      </w:pPr>
      <w:r w:rsidRPr="00D8163D">
        <w:rPr>
          <w:rFonts w:ascii="Cairo" w:eastAsia="Times New Roman" w:hAnsi="Cairo" w:cs="Cairo"/>
          <w:bCs/>
          <w:sz w:val="20"/>
          <w:szCs w:val="20"/>
          <w:lang w:val="en-GB"/>
        </w:rPr>
        <w:t>xxx</w:t>
      </w:r>
      <w:r w:rsidR="00531252" w:rsidRPr="00D8163D">
        <w:rPr>
          <w:rFonts w:ascii="Cairo" w:eastAsia="Times New Roman" w:hAnsi="Cairo" w:cs="Cairo"/>
          <w:bCs/>
          <w:sz w:val="20"/>
          <w:szCs w:val="20"/>
          <w:lang w:val="en-GB"/>
        </w:rPr>
        <w:t>-</w:t>
      </w:r>
      <w:r w:rsidR="000F0160" w:rsidRPr="00D8163D">
        <w:rPr>
          <w:rFonts w:ascii="Cairo" w:eastAsia="Times New Roman" w:hAnsi="Cairo" w:cs="Cairo"/>
          <w:bCs/>
          <w:sz w:val="20"/>
          <w:szCs w:val="20"/>
          <w:lang w:val="en-GB"/>
        </w:rPr>
        <w:t>28</w:t>
      </w:r>
      <w:r w:rsidRPr="00D8163D">
        <w:rPr>
          <w:rFonts w:ascii="Cairo" w:eastAsia="Times New Roman" w:hAnsi="Cairo" w:cs="Cairo"/>
          <w:bCs/>
          <w:sz w:val="20"/>
          <w:szCs w:val="20"/>
          <w:lang w:val="en-GB"/>
        </w:rPr>
        <w:tab/>
      </w:r>
      <w:r w:rsidR="00D37C35" w:rsidRPr="00D8163D">
        <w:rPr>
          <w:rFonts w:ascii="Cairo" w:eastAsia="Times New Roman" w:hAnsi="Cairo" w:cs="Cairo"/>
          <w:bCs/>
          <w:sz w:val="20"/>
          <w:szCs w:val="20"/>
          <w:lang w:val="en-GB"/>
        </w:rPr>
        <w:tab/>
        <w:t>DSEAR Procedure</w:t>
      </w:r>
    </w:p>
    <w:p w14:paraId="42BF8050" w14:textId="71A00602" w:rsidR="009107CD" w:rsidRPr="00D8163D" w:rsidRDefault="00A32941" w:rsidP="0073076C">
      <w:pPr>
        <w:widowControl/>
        <w:spacing w:after="0" w:line="240" w:lineRule="auto"/>
        <w:jc w:val="both"/>
        <w:rPr>
          <w:rFonts w:ascii="Cairo" w:eastAsia="Times New Roman" w:hAnsi="Cairo" w:cs="Cairo"/>
          <w:bCs/>
          <w:sz w:val="20"/>
          <w:szCs w:val="20"/>
          <w:lang w:val="en-GB"/>
        </w:rPr>
      </w:pPr>
      <w:r w:rsidRPr="00D8163D">
        <w:rPr>
          <w:rFonts w:ascii="Cairo" w:eastAsia="Times New Roman" w:hAnsi="Cairo" w:cs="Cairo"/>
          <w:bCs/>
          <w:sz w:val="20"/>
          <w:szCs w:val="20"/>
          <w:lang w:val="en-GB"/>
        </w:rPr>
        <w:t>xxx</w:t>
      </w:r>
      <w:r w:rsidR="009107CD" w:rsidRPr="00D8163D">
        <w:rPr>
          <w:rFonts w:ascii="Cairo" w:eastAsia="Times New Roman" w:hAnsi="Cairo" w:cs="Cairo"/>
          <w:bCs/>
          <w:sz w:val="20"/>
          <w:szCs w:val="20"/>
          <w:lang w:val="en-GB"/>
        </w:rPr>
        <w:t>-08</w:t>
      </w:r>
      <w:r w:rsidRPr="00D8163D">
        <w:rPr>
          <w:rFonts w:ascii="Cairo" w:eastAsia="Times New Roman" w:hAnsi="Cairo" w:cs="Cairo"/>
          <w:bCs/>
          <w:sz w:val="20"/>
          <w:szCs w:val="20"/>
          <w:lang w:val="en-GB"/>
        </w:rPr>
        <w:tab/>
      </w:r>
      <w:r w:rsidR="009107CD" w:rsidRPr="00D8163D">
        <w:rPr>
          <w:rFonts w:ascii="Cairo" w:eastAsia="Times New Roman" w:hAnsi="Cairo" w:cs="Cairo"/>
          <w:bCs/>
          <w:sz w:val="20"/>
          <w:szCs w:val="20"/>
          <w:lang w:val="en-GB"/>
        </w:rPr>
        <w:tab/>
        <w:t>Training and Competency Procedure</w:t>
      </w:r>
    </w:p>
    <w:p w14:paraId="5FBE44D1" w14:textId="77777777" w:rsidR="00D942CE" w:rsidRPr="00D8163D" w:rsidRDefault="00D942CE" w:rsidP="0073076C">
      <w:pPr>
        <w:widowControl/>
        <w:spacing w:after="0" w:line="240" w:lineRule="auto"/>
        <w:jc w:val="both"/>
        <w:rPr>
          <w:rFonts w:ascii="Cairo" w:eastAsia="Times New Roman" w:hAnsi="Cairo" w:cs="Cairo"/>
          <w:bCs/>
          <w:sz w:val="20"/>
          <w:szCs w:val="20"/>
          <w:lang w:val="en-GB"/>
        </w:rPr>
      </w:pPr>
    </w:p>
    <w:p w14:paraId="42BF8051" w14:textId="77777777" w:rsidR="00882599" w:rsidRPr="00D8163D" w:rsidRDefault="00882599" w:rsidP="0073076C">
      <w:pPr>
        <w:widowControl/>
        <w:spacing w:after="0" w:line="240" w:lineRule="auto"/>
        <w:jc w:val="both"/>
        <w:rPr>
          <w:rFonts w:ascii="Cairo" w:eastAsia="Times New Roman" w:hAnsi="Cairo" w:cs="Cairo"/>
          <w:bCs/>
          <w:sz w:val="20"/>
          <w:szCs w:val="20"/>
          <w:lang w:val="en-GB"/>
        </w:rPr>
      </w:pPr>
    </w:p>
    <w:p w14:paraId="42BF8052" w14:textId="6B68B2A0" w:rsidR="005F5494" w:rsidRPr="00D8163D" w:rsidRDefault="005F5494" w:rsidP="00D942CE">
      <w:pPr>
        <w:pStyle w:val="ListParagraph"/>
        <w:widowControl/>
        <w:numPr>
          <w:ilvl w:val="0"/>
          <w:numId w:val="38"/>
        </w:numPr>
        <w:spacing w:after="0" w:line="240" w:lineRule="auto"/>
        <w:jc w:val="both"/>
        <w:rPr>
          <w:rFonts w:ascii="Cairo" w:eastAsia="Times New Roman" w:hAnsi="Cairo" w:cs="Cairo"/>
          <w:b/>
          <w:lang w:val="en-GB"/>
        </w:rPr>
      </w:pPr>
      <w:r w:rsidRPr="00D8163D">
        <w:rPr>
          <w:rFonts w:ascii="Cairo" w:eastAsia="Times New Roman" w:hAnsi="Cairo" w:cs="Cairo"/>
          <w:b/>
          <w:lang w:val="en-GB"/>
        </w:rPr>
        <w:t>Definition</w:t>
      </w:r>
    </w:p>
    <w:p w14:paraId="42BF8053" w14:textId="77777777" w:rsidR="005F5494" w:rsidRPr="00D8163D" w:rsidRDefault="005F5494" w:rsidP="0073076C">
      <w:pPr>
        <w:widowControl/>
        <w:spacing w:after="0" w:line="240" w:lineRule="auto"/>
        <w:jc w:val="both"/>
        <w:rPr>
          <w:rFonts w:ascii="Cairo" w:eastAsia="Times New Roman" w:hAnsi="Cairo" w:cs="Cairo"/>
          <w:bCs/>
          <w:sz w:val="20"/>
          <w:szCs w:val="20"/>
          <w:lang w:val="en-GB"/>
        </w:rPr>
      </w:pPr>
    </w:p>
    <w:p w14:paraId="42BF8054" w14:textId="77777777" w:rsidR="00D55192" w:rsidRPr="00D8163D" w:rsidRDefault="00D55192" w:rsidP="0073076C">
      <w:pPr>
        <w:widowControl/>
        <w:spacing w:after="0" w:line="240" w:lineRule="auto"/>
        <w:jc w:val="both"/>
        <w:rPr>
          <w:rFonts w:ascii="Cairo" w:eastAsia="Times New Roman" w:hAnsi="Cairo" w:cs="Cairo"/>
          <w:bCs/>
          <w:sz w:val="20"/>
          <w:szCs w:val="20"/>
          <w:lang w:val="en-GB"/>
        </w:rPr>
      </w:pPr>
      <w:r w:rsidRPr="00D8163D">
        <w:rPr>
          <w:rFonts w:ascii="Cairo" w:eastAsia="Times New Roman" w:hAnsi="Cairo" w:cs="Cairo"/>
          <w:bCs/>
          <w:sz w:val="20"/>
          <w:szCs w:val="20"/>
          <w:lang w:val="en-GB"/>
        </w:rPr>
        <w:t>DSE</w:t>
      </w:r>
      <w:r w:rsidRPr="00D8163D">
        <w:rPr>
          <w:rFonts w:ascii="Cairo" w:eastAsia="Times New Roman" w:hAnsi="Cairo" w:cs="Cairo"/>
          <w:bCs/>
          <w:sz w:val="20"/>
          <w:szCs w:val="20"/>
          <w:lang w:val="en-GB"/>
        </w:rPr>
        <w:tab/>
      </w:r>
      <w:r w:rsidRPr="00D8163D">
        <w:rPr>
          <w:rFonts w:ascii="Cairo" w:eastAsia="Times New Roman" w:hAnsi="Cairo" w:cs="Cairo"/>
          <w:bCs/>
          <w:sz w:val="20"/>
          <w:szCs w:val="20"/>
          <w:lang w:val="en-GB"/>
        </w:rPr>
        <w:tab/>
        <w:t>Display Screen Equipment</w:t>
      </w:r>
    </w:p>
    <w:p w14:paraId="42BF8055" w14:textId="77777777" w:rsidR="00D55192" w:rsidRPr="00D8163D" w:rsidRDefault="00D55192" w:rsidP="0073076C">
      <w:pPr>
        <w:widowControl/>
        <w:spacing w:after="0" w:line="240" w:lineRule="auto"/>
        <w:jc w:val="both"/>
        <w:rPr>
          <w:rFonts w:ascii="Cairo" w:eastAsia="Times New Roman" w:hAnsi="Cairo" w:cs="Cairo"/>
          <w:bCs/>
          <w:sz w:val="20"/>
          <w:szCs w:val="20"/>
          <w:lang w:val="en-GB"/>
        </w:rPr>
      </w:pPr>
      <w:r w:rsidRPr="00D8163D">
        <w:rPr>
          <w:rFonts w:ascii="Cairo" w:eastAsia="Times New Roman" w:hAnsi="Cairo" w:cs="Cairo"/>
          <w:bCs/>
          <w:sz w:val="20"/>
          <w:szCs w:val="20"/>
          <w:lang w:val="en-GB"/>
        </w:rPr>
        <w:t>PPE</w:t>
      </w:r>
      <w:r w:rsidRPr="00D8163D">
        <w:rPr>
          <w:rFonts w:ascii="Cairo" w:eastAsia="Times New Roman" w:hAnsi="Cairo" w:cs="Cairo"/>
          <w:bCs/>
          <w:sz w:val="20"/>
          <w:szCs w:val="20"/>
          <w:lang w:val="en-GB"/>
        </w:rPr>
        <w:tab/>
      </w:r>
      <w:r w:rsidRPr="00D8163D">
        <w:rPr>
          <w:rFonts w:ascii="Cairo" w:eastAsia="Times New Roman" w:hAnsi="Cairo" w:cs="Cairo"/>
          <w:bCs/>
          <w:sz w:val="20"/>
          <w:szCs w:val="20"/>
          <w:lang w:val="en-GB"/>
        </w:rPr>
        <w:tab/>
        <w:t>Personal Protective Equipment</w:t>
      </w:r>
    </w:p>
    <w:p w14:paraId="42BF8056" w14:textId="77777777" w:rsidR="00D55192" w:rsidRPr="00D8163D" w:rsidRDefault="00D55192" w:rsidP="0073076C">
      <w:pPr>
        <w:widowControl/>
        <w:spacing w:after="0" w:line="240" w:lineRule="auto"/>
        <w:jc w:val="both"/>
        <w:rPr>
          <w:rFonts w:ascii="Cairo" w:eastAsia="Times New Roman" w:hAnsi="Cairo" w:cs="Cairo"/>
          <w:bCs/>
          <w:sz w:val="20"/>
          <w:szCs w:val="20"/>
          <w:lang w:val="en-GB"/>
        </w:rPr>
      </w:pPr>
      <w:r w:rsidRPr="00D8163D">
        <w:rPr>
          <w:rFonts w:ascii="Cairo" w:eastAsia="Times New Roman" w:hAnsi="Cairo" w:cs="Cairo"/>
          <w:bCs/>
          <w:sz w:val="20"/>
          <w:szCs w:val="20"/>
          <w:lang w:val="en-GB"/>
        </w:rPr>
        <w:t>COSHH</w:t>
      </w:r>
      <w:r w:rsidRPr="00D8163D">
        <w:rPr>
          <w:rFonts w:ascii="Cairo" w:eastAsia="Times New Roman" w:hAnsi="Cairo" w:cs="Cairo"/>
          <w:bCs/>
          <w:sz w:val="20"/>
          <w:szCs w:val="20"/>
          <w:lang w:val="en-GB"/>
        </w:rPr>
        <w:tab/>
        <w:t>Control of Substances Hazardous to Health</w:t>
      </w:r>
    </w:p>
    <w:p w14:paraId="42BF8057" w14:textId="77777777" w:rsidR="00D55192" w:rsidRPr="00D8163D" w:rsidRDefault="00D55192" w:rsidP="0073076C">
      <w:pPr>
        <w:widowControl/>
        <w:spacing w:after="0" w:line="240" w:lineRule="auto"/>
        <w:jc w:val="both"/>
        <w:rPr>
          <w:rFonts w:ascii="Cairo" w:eastAsia="Times New Roman" w:hAnsi="Cairo" w:cs="Cairo"/>
          <w:bCs/>
          <w:sz w:val="20"/>
          <w:szCs w:val="20"/>
          <w:lang w:val="en-GB"/>
        </w:rPr>
      </w:pPr>
      <w:r w:rsidRPr="00D8163D">
        <w:rPr>
          <w:rFonts w:ascii="Cairo" w:eastAsia="Times New Roman" w:hAnsi="Cairo" w:cs="Cairo"/>
          <w:bCs/>
          <w:sz w:val="20"/>
          <w:szCs w:val="20"/>
          <w:lang w:val="en-GB"/>
        </w:rPr>
        <w:t>LOLER</w:t>
      </w:r>
      <w:r w:rsidRPr="00D8163D">
        <w:rPr>
          <w:rFonts w:ascii="Cairo" w:eastAsia="Times New Roman" w:hAnsi="Cairo" w:cs="Cairo"/>
          <w:bCs/>
          <w:sz w:val="20"/>
          <w:szCs w:val="20"/>
          <w:lang w:val="en-GB"/>
        </w:rPr>
        <w:tab/>
      </w:r>
      <w:r w:rsidRPr="00D8163D">
        <w:rPr>
          <w:rFonts w:ascii="Cairo" w:eastAsia="Times New Roman" w:hAnsi="Cairo" w:cs="Cairo"/>
          <w:bCs/>
          <w:sz w:val="20"/>
          <w:szCs w:val="20"/>
          <w:lang w:val="en-GB"/>
        </w:rPr>
        <w:tab/>
        <w:t>Lifting Operations and Lifting Equipment Regulations</w:t>
      </w:r>
    </w:p>
    <w:p w14:paraId="42BF8058" w14:textId="77777777" w:rsidR="00D55192" w:rsidRPr="00D8163D" w:rsidRDefault="00D55192" w:rsidP="0073076C">
      <w:pPr>
        <w:widowControl/>
        <w:spacing w:after="0" w:line="240" w:lineRule="auto"/>
        <w:jc w:val="both"/>
        <w:rPr>
          <w:rFonts w:ascii="Cairo" w:eastAsia="Times New Roman" w:hAnsi="Cairo" w:cs="Cairo"/>
          <w:bCs/>
          <w:sz w:val="20"/>
          <w:szCs w:val="20"/>
          <w:lang w:val="en-GB"/>
        </w:rPr>
      </w:pPr>
      <w:r w:rsidRPr="00D8163D">
        <w:rPr>
          <w:rFonts w:ascii="Cairo" w:eastAsia="Times New Roman" w:hAnsi="Cairo" w:cs="Cairo"/>
          <w:bCs/>
          <w:sz w:val="20"/>
          <w:szCs w:val="20"/>
          <w:lang w:val="en-GB"/>
        </w:rPr>
        <w:t>DSEAR</w:t>
      </w:r>
      <w:r w:rsidRPr="00D8163D">
        <w:rPr>
          <w:rFonts w:ascii="Cairo" w:eastAsia="Times New Roman" w:hAnsi="Cairo" w:cs="Cairo"/>
          <w:bCs/>
          <w:sz w:val="20"/>
          <w:szCs w:val="20"/>
          <w:lang w:val="en-GB"/>
        </w:rPr>
        <w:tab/>
      </w:r>
      <w:r w:rsidRPr="00D8163D">
        <w:rPr>
          <w:rFonts w:ascii="Cairo" w:eastAsia="Times New Roman" w:hAnsi="Cairo" w:cs="Cairo"/>
          <w:bCs/>
          <w:sz w:val="20"/>
          <w:szCs w:val="20"/>
          <w:lang w:val="en-GB"/>
        </w:rPr>
        <w:tab/>
        <w:t xml:space="preserve">Dangerous Substances and Explosives Atmospheres Regulations </w:t>
      </w:r>
    </w:p>
    <w:p w14:paraId="42BF8059" w14:textId="77777777" w:rsidR="00D55192" w:rsidRPr="00D8163D" w:rsidRDefault="00D55192" w:rsidP="0073076C">
      <w:pPr>
        <w:widowControl/>
        <w:spacing w:after="0" w:line="240" w:lineRule="auto"/>
        <w:jc w:val="both"/>
        <w:rPr>
          <w:rFonts w:ascii="Cairo" w:eastAsia="Times New Roman" w:hAnsi="Cairo" w:cs="Cairo"/>
          <w:bCs/>
          <w:sz w:val="20"/>
          <w:szCs w:val="20"/>
          <w:lang w:val="en-GB"/>
        </w:rPr>
      </w:pPr>
      <w:r w:rsidRPr="00D8163D">
        <w:rPr>
          <w:rFonts w:ascii="Cairo" w:eastAsia="Times New Roman" w:hAnsi="Cairo" w:cs="Cairo"/>
          <w:bCs/>
          <w:sz w:val="20"/>
          <w:szCs w:val="20"/>
          <w:lang w:val="en-GB"/>
        </w:rPr>
        <w:t>PUWER</w:t>
      </w:r>
      <w:r w:rsidRPr="00D8163D">
        <w:rPr>
          <w:rFonts w:ascii="Cairo" w:eastAsia="Times New Roman" w:hAnsi="Cairo" w:cs="Cairo"/>
          <w:bCs/>
          <w:sz w:val="20"/>
          <w:szCs w:val="20"/>
          <w:lang w:val="en-GB"/>
        </w:rPr>
        <w:tab/>
        <w:t>Provision and Use of Work Equipment Regulations</w:t>
      </w:r>
    </w:p>
    <w:p w14:paraId="42BF805A" w14:textId="24733365" w:rsidR="005F5494" w:rsidRPr="00D8163D" w:rsidRDefault="005F5494" w:rsidP="0073076C">
      <w:pPr>
        <w:widowControl/>
        <w:spacing w:after="0" w:line="240" w:lineRule="auto"/>
        <w:jc w:val="both"/>
        <w:rPr>
          <w:rFonts w:ascii="Cairo" w:eastAsia="Times New Roman" w:hAnsi="Cairo" w:cs="Cairo"/>
          <w:bCs/>
          <w:sz w:val="20"/>
          <w:szCs w:val="20"/>
          <w:lang w:val="en-GB"/>
        </w:rPr>
      </w:pPr>
    </w:p>
    <w:p w14:paraId="72877511" w14:textId="77777777" w:rsidR="00D942CE" w:rsidRPr="00D8163D" w:rsidRDefault="00D942CE" w:rsidP="0073076C">
      <w:pPr>
        <w:widowControl/>
        <w:spacing w:after="0" w:line="240" w:lineRule="auto"/>
        <w:jc w:val="both"/>
        <w:rPr>
          <w:rFonts w:ascii="Cairo" w:eastAsia="Times New Roman" w:hAnsi="Cairo" w:cs="Cairo"/>
          <w:bCs/>
          <w:sz w:val="20"/>
          <w:szCs w:val="20"/>
          <w:lang w:val="en-GB"/>
        </w:rPr>
      </w:pPr>
    </w:p>
    <w:p w14:paraId="42BF805B" w14:textId="104E3C7D" w:rsidR="005F5494" w:rsidRPr="00D8163D" w:rsidRDefault="005F5494" w:rsidP="00D942CE">
      <w:pPr>
        <w:pStyle w:val="ListParagraph"/>
        <w:widowControl/>
        <w:numPr>
          <w:ilvl w:val="0"/>
          <w:numId w:val="38"/>
        </w:numPr>
        <w:spacing w:after="0" w:line="240" w:lineRule="auto"/>
        <w:jc w:val="both"/>
        <w:rPr>
          <w:rFonts w:ascii="Cairo" w:eastAsia="Times New Roman" w:hAnsi="Cairo" w:cs="Cairo"/>
          <w:b/>
          <w:lang w:val="en-GB"/>
        </w:rPr>
      </w:pPr>
      <w:r w:rsidRPr="00D8163D">
        <w:rPr>
          <w:rFonts w:ascii="Cairo" w:eastAsia="Times New Roman" w:hAnsi="Cairo" w:cs="Cairo"/>
          <w:b/>
          <w:lang w:val="en-GB"/>
        </w:rPr>
        <w:t>Responsibilities</w:t>
      </w:r>
    </w:p>
    <w:p w14:paraId="42BF805C" w14:textId="77777777" w:rsidR="00E43B74" w:rsidRPr="00D8163D" w:rsidRDefault="00E43B74" w:rsidP="0073076C">
      <w:pPr>
        <w:widowControl/>
        <w:spacing w:after="0" w:line="240" w:lineRule="auto"/>
        <w:jc w:val="both"/>
        <w:rPr>
          <w:rFonts w:ascii="Cairo" w:eastAsia="Times New Roman" w:hAnsi="Cairo" w:cs="Cairo"/>
          <w:bCs/>
          <w:sz w:val="20"/>
          <w:szCs w:val="20"/>
          <w:lang w:val="en-GB"/>
        </w:rPr>
      </w:pPr>
    </w:p>
    <w:p w14:paraId="42BF805D" w14:textId="77777777" w:rsidR="00D55192" w:rsidRPr="00D8163D" w:rsidRDefault="00D55192" w:rsidP="0073076C">
      <w:pPr>
        <w:widowControl/>
        <w:spacing w:after="0" w:line="240" w:lineRule="auto"/>
        <w:jc w:val="both"/>
        <w:rPr>
          <w:rFonts w:ascii="Cairo" w:eastAsia="Times New Roman" w:hAnsi="Cairo" w:cs="Cairo"/>
          <w:bCs/>
          <w:sz w:val="20"/>
          <w:szCs w:val="20"/>
          <w:lang w:val="en-GB"/>
        </w:rPr>
      </w:pPr>
      <w:r w:rsidRPr="00D8163D">
        <w:rPr>
          <w:rFonts w:ascii="Cairo" w:eastAsia="Times New Roman" w:hAnsi="Cairo" w:cs="Cairo"/>
          <w:bCs/>
          <w:sz w:val="20"/>
          <w:szCs w:val="20"/>
          <w:lang w:val="en-GB"/>
        </w:rPr>
        <w:t>QHSE are responsible for the implementation of all assessments.  Where the QHSE representative has no/limited technical knowledge, the assessment must be completed with a technically competent individual.</w:t>
      </w:r>
    </w:p>
    <w:p w14:paraId="42BF805E" w14:textId="77777777" w:rsidR="00994491" w:rsidRPr="00D8163D" w:rsidRDefault="00994491" w:rsidP="0073076C">
      <w:pPr>
        <w:widowControl/>
        <w:spacing w:after="0" w:line="240" w:lineRule="auto"/>
        <w:jc w:val="both"/>
        <w:rPr>
          <w:rFonts w:ascii="Cairo" w:eastAsia="Times New Roman" w:hAnsi="Cairo" w:cs="Cairo"/>
          <w:bCs/>
          <w:sz w:val="20"/>
          <w:szCs w:val="20"/>
          <w:lang w:val="en-GB"/>
        </w:rPr>
      </w:pPr>
    </w:p>
    <w:p w14:paraId="42BF805F" w14:textId="77777777" w:rsidR="00994491" w:rsidRPr="00D8163D" w:rsidRDefault="00994491" w:rsidP="0073076C">
      <w:pPr>
        <w:widowControl/>
        <w:spacing w:after="0" w:line="240" w:lineRule="auto"/>
        <w:jc w:val="both"/>
        <w:rPr>
          <w:rFonts w:ascii="Cairo" w:eastAsia="Times New Roman" w:hAnsi="Cairo" w:cs="Cairo"/>
          <w:bCs/>
          <w:sz w:val="20"/>
          <w:szCs w:val="20"/>
          <w:lang w:val="en-GB"/>
        </w:rPr>
      </w:pPr>
      <w:r w:rsidRPr="00D8163D">
        <w:rPr>
          <w:rFonts w:ascii="Cairo" w:eastAsia="Times New Roman" w:hAnsi="Cairo" w:cs="Cairo"/>
          <w:bCs/>
          <w:sz w:val="20"/>
          <w:szCs w:val="20"/>
          <w:lang w:val="en-GB"/>
        </w:rPr>
        <w:t>Managers/Supervisors are responsible for ensuring work equipment is suitable for use, maintained and regularly inspected and that operators are competent.</w:t>
      </w:r>
    </w:p>
    <w:p w14:paraId="42BF8060" w14:textId="77777777" w:rsidR="00994491" w:rsidRPr="00D8163D" w:rsidRDefault="00994491" w:rsidP="0073076C">
      <w:pPr>
        <w:widowControl/>
        <w:spacing w:after="0" w:line="240" w:lineRule="auto"/>
        <w:jc w:val="both"/>
        <w:rPr>
          <w:rFonts w:ascii="Cairo" w:eastAsia="Times New Roman" w:hAnsi="Cairo" w:cs="Cairo"/>
          <w:bCs/>
          <w:sz w:val="20"/>
          <w:szCs w:val="20"/>
          <w:lang w:val="en-GB"/>
        </w:rPr>
      </w:pPr>
    </w:p>
    <w:p w14:paraId="42BF8061" w14:textId="77777777" w:rsidR="004D4503" w:rsidRPr="00D8163D" w:rsidRDefault="00284C10" w:rsidP="0073076C">
      <w:pPr>
        <w:widowControl/>
        <w:spacing w:after="0" w:line="240" w:lineRule="auto"/>
        <w:jc w:val="both"/>
        <w:rPr>
          <w:rFonts w:ascii="Cairo" w:eastAsia="Times New Roman" w:hAnsi="Cairo" w:cs="Cairo"/>
          <w:bCs/>
          <w:sz w:val="20"/>
          <w:szCs w:val="20"/>
          <w:lang w:val="en-GB"/>
        </w:rPr>
      </w:pPr>
      <w:r w:rsidRPr="00D8163D">
        <w:rPr>
          <w:rFonts w:ascii="Cairo" w:eastAsia="Times New Roman" w:hAnsi="Cairo" w:cs="Cairo"/>
          <w:bCs/>
          <w:sz w:val="20"/>
          <w:szCs w:val="20"/>
          <w:lang w:val="en-GB"/>
        </w:rPr>
        <w:t xml:space="preserve">Employees are responsible for following assessments provided and highlighting any </w:t>
      </w:r>
      <w:r w:rsidR="004D4503" w:rsidRPr="00D8163D">
        <w:rPr>
          <w:rFonts w:ascii="Cairo" w:eastAsia="Times New Roman" w:hAnsi="Cairo" w:cs="Cairo"/>
          <w:bCs/>
          <w:sz w:val="20"/>
          <w:szCs w:val="20"/>
          <w:lang w:val="en-GB"/>
        </w:rPr>
        <w:t>areas where the assessment doesn’t accurately reflect the task in hand, or where changes could be made to improve the process.</w:t>
      </w:r>
    </w:p>
    <w:p w14:paraId="42BF8062" w14:textId="77777777" w:rsidR="004D4503" w:rsidRPr="00D8163D" w:rsidRDefault="004D4503" w:rsidP="0073076C">
      <w:pPr>
        <w:widowControl/>
        <w:spacing w:after="0" w:line="240" w:lineRule="auto"/>
        <w:jc w:val="both"/>
        <w:rPr>
          <w:rFonts w:ascii="Cairo" w:eastAsia="Times New Roman" w:hAnsi="Cairo" w:cs="Cairo"/>
          <w:b/>
          <w:bCs/>
          <w:sz w:val="20"/>
          <w:szCs w:val="20"/>
          <w:lang w:val="en-GB"/>
        </w:rPr>
      </w:pPr>
    </w:p>
    <w:p w14:paraId="42BF8063" w14:textId="1B92BE22" w:rsidR="005F5494" w:rsidRPr="00D8163D" w:rsidRDefault="005F5494" w:rsidP="00D942CE">
      <w:pPr>
        <w:pStyle w:val="ListParagraph"/>
        <w:widowControl/>
        <w:numPr>
          <w:ilvl w:val="0"/>
          <w:numId w:val="38"/>
        </w:numPr>
        <w:spacing w:after="0" w:line="240" w:lineRule="auto"/>
        <w:jc w:val="both"/>
        <w:rPr>
          <w:rFonts w:ascii="Cairo" w:eastAsia="Times New Roman" w:hAnsi="Cairo" w:cs="Cairo"/>
          <w:b/>
          <w:lang w:val="en-GB"/>
        </w:rPr>
      </w:pPr>
      <w:r w:rsidRPr="00D8163D">
        <w:rPr>
          <w:rFonts w:ascii="Cairo" w:eastAsia="Times New Roman" w:hAnsi="Cairo" w:cs="Cairo"/>
          <w:b/>
          <w:lang w:val="en-GB"/>
        </w:rPr>
        <w:lastRenderedPageBreak/>
        <w:t>Procedures</w:t>
      </w:r>
    </w:p>
    <w:p w14:paraId="42BF8064" w14:textId="77777777" w:rsidR="00846774" w:rsidRPr="00D8163D" w:rsidRDefault="00846774" w:rsidP="0073076C">
      <w:pPr>
        <w:widowControl/>
        <w:spacing w:after="0" w:line="240" w:lineRule="auto"/>
        <w:jc w:val="both"/>
        <w:rPr>
          <w:rFonts w:ascii="Cairo" w:eastAsia="Times New Roman" w:hAnsi="Cairo" w:cs="Cairo"/>
          <w:b/>
          <w:bCs/>
          <w:sz w:val="20"/>
          <w:szCs w:val="20"/>
          <w:lang w:val="en-GB"/>
        </w:rPr>
      </w:pPr>
    </w:p>
    <w:p w14:paraId="42BF8065" w14:textId="3955C6E1" w:rsidR="00531252" w:rsidRPr="00D8163D" w:rsidRDefault="00531252" w:rsidP="0073076C">
      <w:pPr>
        <w:widowControl/>
        <w:spacing w:after="0" w:line="240" w:lineRule="auto"/>
        <w:jc w:val="both"/>
        <w:rPr>
          <w:rFonts w:ascii="Cairo" w:hAnsi="Cairo" w:cs="Cairo"/>
          <w:bCs/>
          <w:sz w:val="20"/>
          <w:szCs w:val="20"/>
        </w:rPr>
      </w:pPr>
      <w:r w:rsidRPr="00D8163D">
        <w:rPr>
          <w:rFonts w:ascii="Cairo" w:eastAsia="Times New Roman" w:hAnsi="Cairo" w:cs="Cairo"/>
          <w:sz w:val="20"/>
          <w:szCs w:val="20"/>
          <w:lang w:val="en-GB"/>
        </w:rPr>
        <w:t>Risk Assessments must be carried out for all work activities and significant findings must be recorded, i.e. for activities that carry appreciable risk to people, assets, equipment and/or the env</w:t>
      </w:r>
      <w:r w:rsidR="00173292" w:rsidRPr="00D8163D">
        <w:rPr>
          <w:rFonts w:ascii="Cairo" w:eastAsia="Times New Roman" w:hAnsi="Cairo" w:cs="Cairo"/>
          <w:sz w:val="20"/>
          <w:szCs w:val="20"/>
          <w:lang w:val="en-GB"/>
        </w:rPr>
        <w:t>ironment, must be documented.  These a</w:t>
      </w:r>
      <w:r w:rsidRPr="00D8163D">
        <w:rPr>
          <w:rFonts w:ascii="Cairo" w:hAnsi="Cairo" w:cs="Cairo"/>
          <w:bCs/>
          <w:sz w:val="20"/>
          <w:szCs w:val="20"/>
        </w:rPr>
        <w:t>re typically carried out as specific task</w:t>
      </w:r>
      <w:r w:rsidR="00D8163D">
        <w:rPr>
          <w:rFonts w:ascii="Cairo" w:hAnsi="Cairo" w:cs="Cairo"/>
          <w:bCs/>
          <w:sz w:val="20"/>
          <w:szCs w:val="20"/>
        </w:rPr>
        <w:t>-</w:t>
      </w:r>
      <w:r w:rsidRPr="00D8163D">
        <w:rPr>
          <w:rFonts w:ascii="Cairo" w:hAnsi="Cairo" w:cs="Cairo"/>
          <w:bCs/>
          <w:sz w:val="20"/>
          <w:szCs w:val="20"/>
        </w:rPr>
        <w:t>based assessments however where low risk activities or activities that are very similar in nature are carried out together then these may be assessed jointly in a site or area assessment.</w:t>
      </w:r>
    </w:p>
    <w:p w14:paraId="42BF8066" w14:textId="77777777" w:rsidR="00531252" w:rsidRPr="00D8163D" w:rsidRDefault="00531252" w:rsidP="0073076C">
      <w:pPr>
        <w:widowControl/>
        <w:spacing w:after="0" w:line="240" w:lineRule="auto"/>
        <w:jc w:val="both"/>
        <w:rPr>
          <w:rFonts w:ascii="Cairo" w:hAnsi="Cairo" w:cs="Cairo"/>
          <w:bCs/>
          <w:sz w:val="20"/>
          <w:szCs w:val="20"/>
        </w:rPr>
      </w:pPr>
    </w:p>
    <w:p w14:paraId="42BF8067" w14:textId="77777777" w:rsidR="00531252" w:rsidRPr="00D8163D" w:rsidRDefault="00531252" w:rsidP="0073076C">
      <w:pPr>
        <w:spacing w:after="0" w:line="240" w:lineRule="auto"/>
        <w:jc w:val="both"/>
        <w:rPr>
          <w:rFonts w:ascii="Cairo" w:hAnsi="Cairo" w:cs="Cairo"/>
          <w:bCs/>
          <w:sz w:val="20"/>
          <w:szCs w:val="20"/>
        </w:rPr>
      </w:pPr>
      <w:r w:rsidRPr="00D8163D">
        <w:rPr>
          <w:rFonts w:ascii="Cairo" w:hAnsi="Cairo" w:cs="Cairo"/>
          <w:bCs/>
          <w:sz w:val="20"/>
          <w:szCs w:val="20"/>
        </w:rPr>
        <w:t xml:space="preserve">Where activities are generic across the sites then generic risk assessments are carried out. </w:t>
      </w:r>
    </w:p>
    <w:p w14:paraId="42BF8068" w14:textId="77777777" w:rsidR="00D55192" w:rsidRPr="00D8163D" w:rsidRDefault="00D55192" w:rsidP="0073076C">
      <w:pPr>
        <w:spacing w:after="0" w:line="240" w:lineRule="auto"/>
        <w:jc w:val="both"/>
        <w:rPr>
          <w:rFonts w:ascii="Cairo" w:hAnsi="Cairo" w:cs="Cairo"/>
          <w:bCs/>
          <w:sz w:val="20"/>
          <w:szCs w:val="20"/>
        </w:rPr>
      </w:pPr>
    </w:p>
    <w:p w14:paraId="42BF8069" w14:textId="77777777" w:rsidR="00531252" w:rsidRPr="00D8163D" w:rsidRDefault="00531252" w:rsidP="0073076C">
      <w:pPr>
        <w:spacing w:after="0" w:line="240" w:lineRule="auto"/>
        <w:jc w:val="both"/>
        <w:rPr>
          <w:rFonts w:ascii="Cairo" w:hAnsi="Cairo" w:cs="Cairo"/>
          <w:bCs/>
          <w:sz w:val="20"/>
          <w:szCs w:val="20"/>
        </w:rPr>
      </w:pPr>
      <w:r w:rsidRPr="00D8163D">
        <w:rPr>
          <w:rFonts w:ascii="Cairo" w:hAnsi="Cairo" w:cs="Cairo"/>
          <w:bCs/>
          <w:sz w:val="20"/>
          <w:szCs w:val="20"/>
        </w:rPr>
        <w:t>Risk assessments must be made available to all relevant employees.</w:t>
      </w:r>
    </w:p>
    <w:p w14:paraId="42BF806A" w14:textId="77777777" w:rsidR="00D55192" w:rsidRPr="00D8163D" w:rsidRDefault="00D55192" w:rsidP="0073076C">
      <w:pPr>
        <w:spacing w:after="0" w:line="240" w:lineRule="auto"/>
        <w:jc w:val="both"/>
        <w:rPr>
          <w:rFonts w:ascii="Cairo" w:hAnsi="Cairo" w:cs="Cairo"/>
          <w:bCs/>
          <w:sz w:val="20"/>
          <w:szCs w:val="20"/>
        </w:rPr>
      </w:pPr>
    </w:p>
    <w:p w14:paraId="42BF806B" w14:textId="498608E2" w:rsidR="00AC57D7" w:rsidRPr="00D8163D" w:rsidRDefault="00531252" w:rsidP="00AF5DE8">
      <w:pPr>
        <w:pStyle w:val="ListParagraph"/>
        <w:widowControl/>
        <w:numPr>
          <w:ilvl w:val="1"/>
          <w:numId w:val="38"/>
        </w:numPr>
        <w:spacing w:after="0" w:line="240" w:lineRule="auto"/>
        <w:ind w:left="426" w:hanging="426"/>
        <w:jc w:val="both"/>
        <w:rPr>
          <w:rFonts w:ascii="Cairo" w:eastAsia="Times New Roman" w:hAnsi="Cairo" w:cs="Cairo"/>
          <w:b/>
          <w:bCs/>
          <w:sz w:val="20"/>
          <w:szCs w:val="20"/>
          <w:lang w:val="en-GB"/>
        </w:rPr>
      </w:pPr>
      <w:r w:rsidRPr="00D8163D">
        <w:rPr>
          <w:rFonts w:ascii="Cairo" w:eastAsia="Times New Roman" w:hAnsi="Cairo" w:cs="Cairo"/>
          <w:b/>
          <w:bCs/>
          <w:sz w:val="20"/>
          <w:szCs w:val="20"/>
          <w:lang w:val="en-GB"/>
        </w:rPr>
        <w:t>Competency of the Assessor</w:t>
      </w:r>
    </w:p>
    <w:p w14:paraId="42BF806C" w14:textId="77777777" w:rsidR="00531252" w:rsidRPr="00D8163D" w:rsidRDefault="00531252" w:rsidP="0073076C">
      <w:pPr>
        <w:widowControl/>
        <w:spacing w:after="0" w:line="240" w:lineRule="auto"/>
        <w:jc w:val="both"/>
        <w:rPr>
          <w:rFonts w:ascii="Cairo" w:eastAsia="Times New Roman" w:hAnsi="Cairo" w:cs="Cairo"/>
          <w:b/>
          <w:bCs/>
          <w:sz w:val="20"/>
          <w:szCs w:val="20"/>
          <w:lang w:val="en-GB"/>
        </w:rPr>
      </w:pPr>
    </w:p>
    <w:p w14:paraId="42BF806D" w14:textId="77777777" w:rsidR="009107CD" w:rsidRPr="00D8163D" w:rsidRDefault="009107CD" w:rsidP="0073076C">
      <w:pPr>
        <w:widowControl/>
        <w:spacing w:after="0" w:line="240" w:lineRule="auto"/>
        <w:jc w:val="both"/>
        <w:rPr>
          <w:rFonts w:ascii="Cairo" w:eastAsia="Times New Roman" w:hAnsi="Cairo" w:cs="Cairo"/>
          <w:bCs/>
          <w:sz w:val="20"/>
          <w:szCs w:val="20"/>
          <w:lang w:val="en-GB"/>
        </w:rPr>
      </w:pPr>
      <w:r w:rsidRPr="00D8163D">
        <w:rPr>
          <w:rFonts w:ascii="Cairo" w:eastAsia="Times New Roman" w:hAnsi="Cairo" w:cs="Cairo"/>
          <w:bCs/>
          <w:sz w:val="20"/>
          <w:szCs w:val="20"/>
          <w:lang w:val="en-GB"/>
        </w:rPr>
        <w:t>Refer to Training and Competency procedure.</w:t>
      </w:r>
    </w:p>
    <w:p w14:paraId="42BF806E" w14:textId="77777777" w:rsidR="009107CD" w:rsidRPr="00D8163D" w:rsidRDefault="009107CD" w:rsidP="0073076C">
      <w:pPr>
        <w:widowControl/>
        <w:spacing w:after="0" w:line="240" w:lineRule="auto"/>
        <w:jc w:val="both"/>
        <w:rPr>
          <w:rFonts w:ascii="Cairo" w:eastAsia="Times New Roman" w:hAnsi="Cairo" w:cs="Cairo"/>
          <w:bCs/>
          <w:sz w:val="20"/>
          <w:szCs w:val="20"/>
          <w:lang w:val="en-GB"/>
        </w:rPr>
      </w:pPr>
    </w:p>
    <w:p w14:paraId="42BF806F" w14:textId="77777777" w:rsidR="009107CD" w:rsidRPr="00D8163D" w:rsidRDefault="009107CD" w:rsidP="0073076C">
      <w:pPr>
        <w:widowControl/>
        <w:spacing w:after="0" w:line="240" w:lineRule="auto"/>
        <w:jc w:val="both"/>
        <w:rPr>
          <w:rFonts w:ascii="Cairo" w:eastAsia="Times New Roman" w:hAnsi="Cairo" w:cs="Cairo"/>
          <w:bCs/>
          <w:sz w:val="20"/>
          <w:szCs w:val="20"/>
          <w:lang w:val="en-GB"/>
        </w:rPr>
      </w:pPr>
      <w:r w:rsidRPr="00D8163D">
        <w:rPr>
          <w:rFonts w:ascii="Cairo" w:eastAsia="Times New Roman" w:hAnsi="Cairo" w:cs="Cairo"/>
          <w:bCs/>
          <w:sz w:val="20"/>
          <w:szCs w:val="20"/>
          <w:lang w:val="en-GB"/>
        </w:rPr>
        <w:t>Risk Assessments should be compiled by QHSE Advisor and a subject matter expert who has the technical ability to assess the task being undertaken, as a minimum.</w:t>
      </w:r>
    </w:p>
    <w:p w14:paraId="42BF8070" w14:textId="77777777" w:rsidR="009107CD" w:rsidRPr="00D8163D" w:rsidRDefault="009107CD" w:rsidP="009107CD">
      <w:pPr>
        <w:widowControl/>
        <w:spacing w:after="0" w:line="240" w:lineRule="auto"/>
        <w:jc w:val="both"/>
        <w:rPr>
          <w:rFonts w:ascii="Cairo" w:eastAsia="Times New Roman" w:hAnsi="Cairo" w:cs="Cairo"/>
          <w:bCs/>
          <w:sz w:val="20"/>
          <w:szCs w:val="20"/>
          <w:lang w:val="en-GB"/>
        </w:rPr>
      </w:pPr>
    </w:p>
    <w:p w14:paraId="42BF8071" w14:textId="77777777" w:rsidR="009107CD" w:rsidRPr="00D8163D" w:rsidRDefault="009107CD" w:rsidP="009107CD">
      <w:pPr>
        <w:widowControl/>
        <w:spacing w:after="0" w:line="240" w:lineRule="auto"/>
        <w:jc w:val="both"/>
        <w:rPr>
          <w:rFonts w:ascii="Cairo" w:eastAsia="Times New Roman" w:hAnsi="Cairo" w:cs="Cairo"/>
          <w:bCs/>
          <w:sz w:val="20"/>
          <w:szCs w:val="20"/>
          <w:lang w:val="en-GB"/>
        </w:rPr>
      </w:pPr>
      <w:r w:rsidRPr="00D8163D">
        <w:rPr>
          <w:rFonts w:ascii="Cairo" w:eastAsia="Times New Roman" w:hAnsi="Cairo" w:cs="Cairo"/>
          <w:bCs/>
          <w:sz w:val="20"/>
          <w:szCs w:val="20"/>
          <w:lang w:val="en-GB"/>
        </w:rPr>
        <w:t>If a complex or high-risk activity is being assessed then a team approach must be required utilising a range of expertise.</w:t>
      </w:r>
    </w:p>
    <w:p w14:paraId="42BF8072" w14:textId="77777777" w:rsidR="00531252" w:rsidRPr="00D8163D" w:rsidRDefault="00531252" w:rsidP="0073076C">
      <w:pPr>
        <w:widowControl/>
        <w:spacing w:after="0" w:line="240" w:lineRule="auto"/>
        <w:jc w:val="both"/>
        <w:rPr>
          <w:rFonts w:ascii="Cairo" w:eastAsia="Times New Roman" w:hAnsi="Cairo" w:cs="Cairo"/>
          <w:bCs/>
          <w:sz w:val="20"/>
          <w:szCs w:val="20"/>
          <w:lang w:val="en-GB"/>
        </w:rPr>
      </w:pPr>
    </w:p>
    <w:p w14:paraId="42BF8073" w14:textId="2066C285" w:rsidR="00531252" w:rsidRPr="00D8163D" w:rsidRDefault="00531252" w:rsidP="00AF5DE8">
      <w:pPr>
        <w:pStyle w:val="ListParagraph"/>
        <w:widowControl/>
        <w:numPr>
          <w:ilvl w:val="1"/>
          <w:numId w:val="38"/>
        </w:numPr>
        <w:spacing w:after="0" w:line="240" w:lineRule="auto"/>
        <w:ind w:left="426" w:hanging="426"/>
        <w:jc w:val="both"/>
        <w:rPr>
          <w:rFonts w:ascii="Cairo" w:eastAsia="Times New Roman" w:hAnsi="Cairo" w:cs="Cairo"/>
          <w:b/>
          <w:bCs/>
          <w:sz w:val="20"/>
          <w:szCs w:val="20"/>
          <w:lang w:val="en-GB"/>
        </w:rPr>
      </w:pPr>
      <w:r w:rsidRPr="00D8163D">
        <w:rPr>
          <w:rFonts w:ascii="Cairo" w:eastAsia="Times New Roman" w:hAnsi="Cairo" w:cs="Cairo"/>
          <w:b/>
          <w:bCs/>
          <w:sz w:val="20"/>
          <w:szCs w:val="20"/>
          <w:lang w:val="en-GB"/>
        </w:rPr>
        <w:t>Types of Risk Assessments</w:t>
      </w:r>
    </w:p>
    <w:p w14:paraId="42BF8074" w14:textId="77777777" w:rsidR="00531252" w:rsidRPr="00D8163D" w:rsidRDefault="00531252" w:rsidP="0073076C">
      <w:pPr>
        <w:widowControl/>
        <w:spacing w:after="0" w:line="240" w:lineRule="auto"/>
        <w:jc w:val="both"/>
        <w:rPr>
          <w:rFonts w:ascii="Cairo" w:eastAsia="Times New Roman" w:hAnsi="Cairo" w:cs="Cairo"/>
          <w:b/>
          <w:bCs/>
          <w:sz w:val="20"/>
          <w:szCs w:val="20"/>
          <w:lang w:val="en-GB"/>
        </w:rPr>
      </w:pPr>
    </w:p>
    <w:p w14:paraId="42BF8075" w14:textId="77777777" w:rsidR="00531252" w:rsidRPr="00D8163D" w:rsidRDefault="00531252" w:rsidP="0073076C">
      <w:pPr>
        <w:widowControl/>
        <w:spacing w:after="0" w:line="240" w:lineRule="auto"/>
        <w:jc w:val="both"/>
        <w:rPr>
          <w:rFonts w:ascii="Cairo" w:eastAsia="Times New Roman" w:hAnsi="Cairo" w:cs="Cairo"/>
          <w:bCs/>
          <w:sz w:val="20"/>
          <w:szCs w:val="20"/>
          <w:lang w:val="en-GB"/>
        </w:rPr>
      </w:pPr>
      <w:r w:rsidRPr="00D8163D">
        <w:rPr>
          <w:rFonts w:ascii="Cairo" w:eastAsia="Times New Roman" w:hAnsi="Cairo" w:cs="Cairo"/>
          <w:bCs/>
          <w:sz w:val="20"/>
          <w:szCs w:val="20"/>
          <w:lang w:val="en-GB"/>
        </w:rPr>
        <w:t>There are a number of specific types of assessments that may need to be carried out, including:</w:t>
      </w:r>
    </w:p>
    <w:p w14:paraId="42BF8076" w14:textId="77777777" w:rsidR="00531252" w:rsidRPr="00D8163D" w:rsidRDefault="00531252" w:rsidP="0073076C">
      <w:pPr>
        <w:widowControl/>
        <w:spacing w:after="0" w:line="240" w:lineRule="auto"/>
        <w:jc w:val="both"/>
        <w:rPr>
          <w:rFonts w:ascii="Cairo" w:eastAsia="Times New Roman" w:hAnsi="Cairo" w:cs="Cairo"/>
          <w:b/>
          <w:bCs/>
          <w:sz w:val="20"/>
          <w:szCs w:val="20"/>
          <w:lang w:val="en-GB"/>
        </w:rPr>
      </w:pPr>
    </w:p>
    <w:p w14:paraId="42BF8077" w14:textId="7A328331" w:rsidR="00846774" w:rsidRPr="00D8163D" w:rsidRDefault="001061C5" w:rsidP="00DF1C39">
      <w:pPr>
        <w:pStyle w:val="ListParagraph"/>
        <w:numPr>
          <w:ilvl w:val="2"/>
          <w:numId w:val="38"/>
        </w:numPr>
        <w:spacing w:after="0" w:line="240" w:lineRule="auto"/>
        <w:ind w:left="1134" w:hanging="708"/>
        <w:jc w:val="both"/>
        <w:rPr>
          <w:rFonts w:ascii="Cairo" w:eastAsia="Times New Roman" w:hAnsi="Cairo" w:cs="Cairo"/>
          <w:b/>
          <w:sz w:val="20"/>
          <w:szCs w:val="20"/>
          <w:lang w:val="en-GB"/>
        </w:rPr>
      </w:pPr>
      <w:r w:rsidRPr="00D8163D">
        <w:rPr>
          <w:rFonts w:ascii="Cairo" w:eastAsia="Times New Roman" w:hAnsi="Cairo" w:cs="Cairo"/>
          <w:b/>
          <w:sz w:val="20"/>
          <w:szCs w:val="20"/>
          <w:lang w:val="en-GB"/>
        </w:rPr>
        <w:t>Site/Area</w:t>
      </w:r>
    </w:p>
    <w:p w14:paraId="42BF8078" w14:textId="77777777" w:rsidR="0073076C" w:rsidRPr="00D8163D" w:rsidRDefault="0073076C" w:rsidP="0073076C">
      <w:pPr>
        <w:spacing w:after="0" w:line="240" w:lineRule="auto"/>
        <w:jc w:val="both"/>
        <w:rPr>
          <w:rFonts w:ascii="Cairo" w:hAnsi="Cairo" w:cs="Cairo"/>
          <w:sz w:val="20"/>
          <w:szCs w:val="20"/>
        </w:rPr>
      </w:pPr>
    </w:p>
    <w:p w14:paraId="42BF8079" w14:textId="77777777" w:rsidR="00CA2F80" w:rsidRPr="00D8163D" w:rsidRDefault="00CA2F80" w:rsidP="004F186B">
      <w:pPr>
        <w:spacing w:after="0" w:line="240" w:lineRule="auto"/>
        <w:ind w:left="426"/>
        <w:jc w:val="both"/>
        <w:rPr>
          <w:rFonts w:ascii="Cairo" w:hAnsi="Cairo" w:cs="Cairo"/>
          <w:sz w:val="20"/>
          <w:szCs w:val="20"/>
        </w:rPr>
      </w:pPr>
      <w:r w:rsidRPr="00D8163D">
        <w:rPr>
          <w:rFonts w:ascii="Cairo" w:hAnsi="Cairo" w:cs="Cairo"/>
          <w:sz w:val="20"/>
          <w:szCs w:val="20"/>
        </w:rPr>
        <w:t>These look at work areas within a site as an overview of all activities in that area, or for simple operations the site as a whole. These should be used to define site rules and restrictions such as the wearing of PPE.</w:t>
      </w:r>
    </w:p>
    <w:p w14:paraId="42BF807A" w14:textId="77777777" w:rsidR="005D0DA0" w:rsidRPr="00D8163D" w:rsidRDefault="005D0DA0" w:rsidP="0073076C">
      <w:pPr>
        <w:spacing w:after="0" w:line="240" w:lineRule="auto"/>
        <w:jc w:val="both"/>
        <w:rPr>
          <w:rFonts w:ascii="Cairo" w:hAnsi="Cairo" w:cs="Cairo"/>
          <w:sz w:val="20"/>
          <w:szCs w:val="20"/>
        </w:rPr>
      </w:pPr>
    </w:p>
    <w:p w14:paraId="42BF807B" w14:textId="77777777" w:rsidR="00CA2F80" w:rsidRPr="00D8163D" w:rsidRDefault="00CA2F80" w:rsidP="004F186B">
      <w:pPr>
        <w:spacing w:after="0" w:line="240" w:lineRule="auto"/>
        <w:ind w:left="426"/>
        <w:jc w:val="both"/>
        <w:rPr>
          <w:rFonts w:ascii="Cairo" w:hAnsi="Cairo" w:cs="Cairo"/>
          <w:sz w:val="20"/>
          <w:szCs w:val="20"/>
        </w:rPr>
      </w:pPr>
      <w:r w:rsidRPr="00D8163D">
        <w:rPr>
          <w:rFonts w:ascii="Cairo" w:hAnsi="Cairo" w:cs="Cairo"/>
          <w:sz w:val="20"/>
          <w:szCs w:val="20"/>
        </w:rPr>
        <w:t>Environmental factors should be considered in a site/area assessment however where required a more detailed examination of environmental aspects and impacts should be considered separately in an environmental assessment carried out in accordance with the Environmental Assessment procedure.</w:t>
      </w:r>
    </w:p>
    <w:p w14:paraId="42BF807C" w14:textId="77777777" w:rsidR="00D37C35" w:rsidRDefault="00D37C35" w:rsidP="004F186B">
      <w:pPr>
        <w:spacing w:after="0" w:line="240" w:lineRule="auto"/>
        <w:ind w:left="426"/>
        <w:jc w:val="both"/>
        <w:rPr>
          <w:rFonts w:ascii="Cairo" w:hAnsi="Cairo" w:cs="Cairo"/>
          <w:sz w:val="20"/>
          <w:szCs w:val="20"/>
        </w:rPr>
      </w:pPr>
    </w:p>
    <w:p w14:paraId="7248CE68" w14:textId="77777777" w:rsidR="00D8163D" w:rsidRPr="00D8163D" w:rsidRDefault="00D8163D" w:rsidP="004F186B">
      <w:pPr>
        <w:spacing w:after="0" w:line="240" w:lineRule="auto"/>
        <w:ind w:left="426"/>
        <w:jc w:val="both"/>
        <w:rPr>
          <w:rFonts w:ascii="Cairo" w:hAnsi="Cairo" w:cs="Cairo"/>
          <w:sz w:val="20"/>
          <w:szCs w:val="20"/>
        </w:rPr>
      </w:pPr>
    </w:p>
    <w:p w14:paraId="42BF8080" w14:textId="7AEB27FE" w:rsidR="001061C5" w:rsidRPr="00D8163D" w:rsidRDefault="001061C5" w:rsidP="003573B0">
      <w:pPr>
        <w:pStyle w:val="ListParagraph"/>
        <w:numPr>
          <w:ilvl w:val="2"/>
          <w:numId w:val="38"/>
        </w:numPr>
        <w:spacing w:after="0" w:line="240" w:lineRule="auto"/>
        <w:ind w:left="1134" w:hanging="708"/>
        <w:jc w:val="both"/>
        <w:rPr>
          <w:rFonts w:ascii="Cairo" w:eastAsia="Times New Roman" w:hAnsi="Cairo" w:cs="Cairo"/>
          <w:b/>
          <w:sz w:val="20"/>
          <w:szCs w:val="20"/>
          <w:lang w:val="en-GB"/>
        </w:rPr>
      </w:pPr>
      <w:r w:rsidRPr="00D8163D">
        <w:rPr>
          <w:rFonts w:ascii="Cairo" w:eastAsia="Times New Roman" w:hAnsi="Cairo" w:cs="Cairo"/>
          <w:b/>
          <w:sz w:val="20"/>
          <w:szCs w:val="20"/>
          <w:lang w:val="en-GB"/>
        </w:rPr>
        <w:lastRenderedPageBreak/>
        <w:t>Task Based/Project Specific</w:t>
      </w:r>
    </w:p>
    <w:p w14:paraId="42BF8081" w14:textId="77777777" w:rsidR="0073076C" w:rsidRPr="00D8163D" w:rsidRDefault="0073076C" w:rsidP="0073076C">
      <w:pPr>
        <w:pStyle w:val="Header"/>
        <w:jc w:val="both"/>
        <w:rPr>
          <w:rFonts w:ascii="Cairo" w:hAnsi="Cairo" w:cs="Cairo"/>
          <w:bCs/>
          <w:sz w:val="20"/>
          <w:szCs w:val="20"/>
        </w:rPr>
      </w:pPr>
    </w:p>
    <w:p w14:paraId="42BF8082" w14:textId="77777777" w:rsidR="00CA2F80" w:rsidRPr="00D8163D" w:rsidRDefault="00CA2F80" w:rsidP="00B57D6B">
      <w:pPr>
        <w:spacing w:after="0" w:line="240" w:lineRule="auto"/>
        <w:ind w:left="426"/>
        <w:jc w:val="both"/>
        <w:rPr>
          <w:rFonts w:ascii="Cairo" w:hAnsi="Cairo" w:cs="Cairo"/>
          <w:sz w:val="20"/>
          <w:szCs w:val="20"/>
        </w:rPr>
      </w:pPr>
      <w:r w:rsidRPr="00D8163D">
        <w:rPr>
          <w:rFonts w:ascii="Cairo" w:hAnsi="Cairo" w:cs="Cairo"/>
          <w:sz w:val="20"/>
          <w:szCs w:val="20"/>
        </w:rPr>
        <w:t>These encompass the majority of work activities and may be defined by general activity or equipment use. These should be used to define a safe system of work where one does not already exist in the form of a safety method statement or documented method or procedure.</w:t>
      </w:r>
    </w:p>
    <w:p w14:paraId="42BF8083" w14:textId="77777777" w:rsidR="00CA2F80" w:rsidRPr="00D8163D" w:rsidRDefault="00CA2F80" w:rsidP="00B57D6B">
      <w:pPr>
        <w:spacing w:after="0" w:line="240" w:lineRule="auto"/>
        <w:ind w:left="426"/>
        <w:jc w:val="both"/>
        <w:rPr>
          <w:rFonts w:ascii="Cairo" w:hAnsi="Cairo" w:cs="Cairo"/>
          <w:sz w:val="20"/>
          <w:szCs w:val="20"/>
        </w:rPr>
      </w:pPr>
    </w:p>
    <w:p w14:paraId="42BF8084" w14:textId="77777777" w:rsidR="00CA2F80" w:rsidRPr="00D8163D" w:rsidRDefault="00CA2F80" w:rsidP="00B57D6B">
      <w:pPr>
        <w:spacing w:after="0" w:line="240" w:lineRule="auto"/>
        <w:ind w:left="426"/>
        <w:jc w:val="both"/>
        <w:rPr>
          <w:rFonts w:ascii="Cairo" w:hAnsi="Cairo" w:cs="Cairo"/>
          <w:sz w:val="20"/>
          <w:szCs w:val="20"/>
        </w:rPr>
      </w:pPr>
      <w:r w:rsidRPr="00D8163D">
        <w:rPr>
          <w:rFonts w:ascii="Cairo" w:hAnsi="Cairo" w:cs="Cairo"/>
          <w:sz w:val="20"/>
          <w:szCs w:val="20"/>
        </w:rPr>
        <w:t>Activities carried out by contractors is controlled in accordance with the Control of Contractors and Visitors procedure and the site permit to work system, however an assessment of their activities will be required if this is not provided by the contractor themselves.</w:t>
      </w:r>
    </w:p>
    <w:p w14:paraId="42BF8085" w14:textId="77777777" w:rsidR="00CA2F80" w:rsidRPr="00D8163D" w:rsidRDefault="00CA2F80" w:rsidP="00B57D6B">
      <w:pPr>
        <w:spacing w:after="0" w:line="240" w:lineRule="auto"/>
        <w:ind w:left="426"/>
        <w:jc w:val="both"/>
        <w:rPr>
          <w:rFonts w:ascii="Cairo" w:hAnsi="Cairo" w:cs="Cairo"/>
          <w:sz w:val="20"/>
          <w:szCs w:val="20"/>
        </w:rPr>
      </w:pPr>
    </w:p>
    <w:p w14:paraId="42BF8086" w14:textId="77777777" w:rsidR="00CA2F80" w:rsidRPr="00D8163D" w:rsidRDefault="00D37C35" w:rsidP="00B57D6B">
      <w:pPr>
        <w:spacing w:after="0" w:line="240" w:lineRule="auto"/>
        <w:ind w:left="426"/>
        <w:jc w:val="both"/>
        <w:rPr>
          <w:rFonts w:ascii="Cairo" w:hAnsi="Cairo" w:cs="Cairo"/>
          <w:sz w:val="20"/>
          <w:szCs w:val="20"/>
        </w:rPr>
      </w:pPr>
      <w:r w:rsidRPr="00D8163D">
        <w:rPr>
          <w:rFonts w:ascii="Cairo" w:hAnsi="Cairo" w:cs="Cairo"/>
          <w:sz w:val="20"/>
          <w:szCs w:val="20"/>
        </w:rPr>
        <w:t>I</w:t>
      </w:r>
      <w:r w:rsidR="00CA2F80" w:rsidRPr="00D8163D">
        <w:rPr>
          <w:rFonts w:ascii="Cairo" w:hAnsi="Cairo" w:cs="Cairo"/>
          <w:sz w:val="20"/>
          <w:szCs w:val="20"/>
        </w:rPr>
        <w:t>ndividuals at specific risk shou</w:t>
      </w:r>
      <w:r w:rsidRPr="00D8163D">
        <w:rPr>
          <w:rFonts w:ascii="Cairo" w:hAnsi="Cairo" w:cs="Cairo"/>
          <w:sz w:val="20"/>
          <w:szCs w:val="20"/>
        </w:rPr>
        <w:t xml:space="preserve">ld be considered in task based </w:t>
      </w:r>
      <w:r w:rsidR="00CA2F80" w:rsidRPr="00D8163D">
        <w:rPr>
          <w:rFonts w:ascii="Cairo" w:hAnsi="Cairo" w:cs="Cairo"/>
          <w:sz w:val="20"/>
          <w:szCs w:val="20"/>
        </w:rPr>
        <w:t>or site/area assessments where required however it may be appropriate to conduct a separate assessment for vulnerable groups such as minors undergoing work experience, and individuals such as those with; disabilities, increased susceptibility to a specific agent</w:t>
      </w:r>
      <w:r w:rsidRPr="00D8163D">
        <w:rPr>
          <w:rFonts w:ascii="Cairo" w:hAnsi="Cairo" w:cs="Cairo"/>
          <w:sz w:val="20"/>
          <w:szCs w:val="20"/>
        </w:rPr>
        <w:t xml:space="preserve">, or pregnant women.  </w:t>
      </w:r>
      <w:r w:rsidR="00CA2F80" w:rsidRPr="00D8163D">
        <w:rPr>
          <w:rFonts w:ascii="Cairo" w:hAnsi="Cairo" w:cs="Cairo"/>
          <w:sz w:val="20"/>
          <w:szCs w:val="20"/>
        </w:rPr>
        <w:t>These should be used to define restrictions on activities or additional controls.</w:t>
      </w:r>
    </w:p>
    <w:p w14:paraId="42BF8087" w14:textId="77777777" w:rsidR="00CA2F80" w:rsidRPr="00D8163D" w:rsidRDefault="00CA2F80" w:rsidP="0073076C">
      <w:pPr>
        <w:spacing w:after="0" w:line="240" w:lineRule="auto"/>
        <w:rPr>
          <w:rFonts w:ascii="Cairo" w:eastAsia="Times New Roman" w:hAnsi="Cairo" w:cs="Cairo"/>
          <w:b/>
          <w:sz w:val="20"/>
          <w:szCs w:val="20"/>
          <w:lang w:val="en-GB"/>
        </w:rPr>
      </w:pPr>
    </w:p>
    <w:p w14:paraId="42BF8088" w14:textId="03125B92" w:rsidR="001061C5" w:rsidRPr="00D8163D" w:rsidRDefault="001061C5" w:rsidP="00D4053E">
      <w:pPr>
        <w:pStyle w:val="ListParagraph"/>
        <w:numPr>
          <w:ilvl w:val="2"/>
          <w:numId w:val="38"/>
        </w:numPr>
        <w:spacing w:after="0" w:line="240" w:lineRule="auto"/>
        <w:ind w:left="1134" w:hanging="708"/>
        <w:jc w:val="both"/>
        <w:rPr>
          <w:rFonts w:ascii="Cairo" w:eastAsia="Times New Roman" w:hAnsi="Cairo" w:cs="Cairo"/>
          <w:b/>
          <w:sz w:val="20"/>
          <w:szCs w:val="20"/>
          <w:lang w:val="en-GB"/>
        </w:rPr>
      </w:pPr>
      <w:r w:rsidRPr="00D8163D">
        <w:rPr>
          <w:rFonts w:ascii="Cairo" w:eastAsia="Times New Roman" w:hAnsi="Cairo" w:cs="Cairo"/>
          <w:b/>
          <w:sz w:val="20"/>
          <w:szCs w:val="20"/>
          <w:lang w:val="en-GB"/>
        </w:rPr>
        <w:t>Fire</w:t>
      </w:r>
    </w:p>
    <w:p w14:paraId="42BF8089" w14:textId="77777777" w:rsidR="0073076C" w:rsidRPr="00D8163D" w:rsidRDefault="0073076C" w:rsidP="0073076C">
      <w:pPr>
        <w:pStyle w:val="Header"/>
        <w:jc w:val="both"/>
        <w:rPr>
          <w:rFonts w:ascii="Cairo" w:hAnsi="Cairo" w:cs="Cairo"/>
          <w:sz w:val="20"/>
          <w:szCs w:val="20"/>
        </w:rPr>
      </w:pPr>
    </w:p>
    <w:p w14:paraId="42BF808A" w14:textId="77777777" w:rsidR="00CA2F80" w:rsidRPr="00D8163D" w:rsidRDefault="00CA2F80" w:rsidP="00B57D6B">
      <w:pPr>
        <w:spacing w:after="0" w:line="240" w:lineRule="auto"/>
        <w:ind w:left="426"/>
        <w:jc w:val="both"/>
        <w:rPr>
          <w:rFonts w:ascii="Cairo" w:hAnsi="Cairo" w:cs="Cairo"/>
          <w:sz w:val="20"/>
          <w:szCs w:val="20"/>
        </w:rPr>
      </w:pPr>
      <w:r w:rsidRPr="00D8163D">
        <w:rPr>
          <w:rFonts w:ascii="Cairo" w:hAnsi="Cairo" w:cs="Cairo"/>
          <w:sz w:val="20"/>
          <w:szCs w:val="20"/>
        </w:rPr>
        <w:t>These are a specific type of site/area assessment that considers risk relating to fire and must be completed by an external specialist contractor.</w:t>
      </w:r>
    </w:p>
    <w:p w14:paraId="42BF808B" w14:textId="77777777" w:rsidR="00CA2F80" w:rsidRPr="00D8163D" w:rsidRDefault="00CA2F80" w:rsidP="00B57D6B">
      <w:pPr>
        <w:spacing w:after="0" w:line="240" w:lineRule="auto"/>
        <w:ind w:left="426"/>
        <w:jc w:val="both"/>
        <w:rPr>
          <w:rFonts w:ascii="Cairo" w:hAnsi="Cairo" w:cs="Cairo"/>
          <w:sz w:val="20"/>
          <w:szCs w:val="20"/>
        </w:rPr>
      </w:pPr>
    </w:p>
    <w:p w14:paraId="42BF808C" w14:textId="77777777" w:rsidR="00CA2F80" w:rsidRPr="00D8163D" w:rsidRDefault="00CA2F80" w:rsidP="00B57D6B">
      <w:pPr>
        <w:spacing w:after="0" w:line="240" w:lineRule="auto"/>
        <w:ind w:left="426"/>
        <w:jc w:val="both"/>
        <w:rPr>
          <w:rFonts w:ascii="Cairo" w:hAnsi="Cairo" w:cs="Cairo"/>
          <w:sz w:val="20"/>
          <w:szCs w:val="20"/>
        </w:rPr>
      </w:pPr>
      <w:r w:rsidRPr="00D8163D">
        <w:rPr>
          <w:rFonts w:ascii="Cairo" w:hAnsi="Cairo" w:cs="Cairo"/>
          <w:sz w:val="20"/>
          <w:szCs w:val="20"/>
        </w:rPr>
        <w:t>These in conjunction with any DSEAR assessments, should be used to specify emergency provision and define the sites emergency plan.</w:t>
      </w:r>
    </w:p>
    <w:p w14:paraId="42BF808D" w14:textId="77777777" w:rsidR="00D37C35" w:rsidRPr="00D8163D" w:rsidRDefault="00D37C35" w:rsidP="0073076C">
      <w:pPr>
        <w:spacing w:after="0" w:line="240" w:lineRule="auto"/>
        <w:jc w:val="both"/>
        <w:rPr>
          <w:rFonts w:ascii="Cairo" w:hAnsi="Cairo" w:cs="Cairo"/>
          <w:sz w:val="20"/>
          <w:szCs w:val="20"/>
        </w:rPr>
      </w:pPr>
    </w:p>
    <w:p w14:paraId="42BF808E" w14:textId="713608B1" w:rsidR="001061C5" w:rsidRPr="00D8163D" w:rsidRDefault="001061C5" w:rsidP="009F5AF1">
      <w:pPr>
        <w:pStyle w:val="ListParagraph"/>
        <w:numPr>
          <w:ilvl w:val="2"/>
          <w:numId w:val="38"/>
        </w:numPr>
        <w:spacing w:after="0" w:line="240" w:lineRule="auto"/>
        <w:ind w:left="1134" w:hanging="708"/>
        <w:jc w:val="both"/>
        <w:rPr>
          <w:rFonts w:ascii="Cairo" w:eastAsia="Times New Roman" w:hAnsi="Cairo" w:cs="Cairo"/>
          <w:b/>
          <w:sz w:val="20"/>
          <w:szCs w:val="20"/>
          <w:lang w:val="en-GB"/>
        </w:rPr>
      </w:pPr>
      <w:r w:rsidRPr="00D8163D">
        <w:rPr>
          <w:rFonts w:ascii="Cairo" w:eastAsia="Times New Roman" w:hAnsi="Cairo" w:cs="Cairo"/>
          <w:b/>
          <w:sz w:val="20"/>
          <w:szCs w:val="20"/>
          <w:lang w:val="en-GB"/>
        </w:rPr>
        <w:t>Legionella</w:t>
      </w:r>
    </w:p>
    <w:p w14:paraId="42BF808F" w14:textId="77777777" w:rsidR="0073076C" w:rsidRPr="00D8163D" w:rsidRDefault="0073076C" w:rsidP="0073076C">
      <w:pPr>
        <w:pStyle w:val="BodyText3"/>
        <w:spacing w:after="0" w:line="240" w:lineRule="auto"/>
        <w:jc w:val="both"/>
        <w:rPr>
          <w:rFonts w:ascii="Cairo" w:hAnsi="Cairo" w:cs="Cairo"/>
          <w:sz w:val="20"/>
          <w:szCs w:val="20"/>
        </w:rPr>
      </w:pPr>
    </w:p>
    <w:p w14:paraId="42BF8090" w14:textId="77777777" w:rsidR="00CA2F80" w:rsidRPr="00D8163D" w:rsidRDefault="00CA2F80" w:rsidP="00B57D6B">
      <w:pPr>
        <w:spacing w:after="0" w:line="240" w:lineRule="auto"/>
        <w:ind w:left="426"/>
        <w:jc w:val="both"/>
        <w:rPr>
          <w:rFonts w:ascii="Cairo" w:hAnsi="Cairo" w:cs="Cairo"/>
          <w:sz w:val="20"/>
          <w:szCs w:val="20"/>
        </w:rPr>
      </w:pPr>
      <w:r w:rsidRPr="00D8163D">
        <w:rPr>
          <w:rFonts w:ascii="Cairo" w:hAnsi="Cairo" w:cs="Cairo"/>
          <w:sz w:val="20"/>
          <w:szCs w:val="20"/>
        </w:rPr>
        <w:t>These are a specific type of site/area assessment that considers risk relating to Legionella and must be completed by an external specialist contractor, where there is a significant risk of growth of bacteria and a route of exposure.</w:t>
      </w:r>
    </w:p>
    <w:p w14:paraId="42BF8091" w14:textId="77777777" w:rsidR="00D37C35" w:rsidRPr="00D8163D" w:rsidRDefault="00D37C35" w:rsidP="0073076C">
      <w:pPr>
        <w:pStyle w:val="BodyText3"/>
        <w:spacing w:after="0" w:line="240" w:lineRule="auto"/>
        <w:jc w:val="both"/>
        <w:rPr>
          <w:rFonts w:ascii="Cairo" w:hAnsi="Cairo" w:cs="Cairo"/>
          <w:sz w:val="20"/>
          <w:szCs w:val="20"/>
        </w:rPr>
      </w:pPr>
    </w:p>
    <w:p w14:paraId="42BF8092" w14:textId="2BE1B16B" w:rsidR="001061C5" w:rsidRPr="00D8163D" w:rsidRDefault="001061C5" w:rsidP="00AB3D82">
      <w:pPr>
        <w:pStyle w:val="ListParagraph"/>
        <w:numPr>
          <w:ilvl w:val="2"/>
          <w:numId w:val="38"/>
        </w:numPr>
        <w:spacing w:after="0" w:line="240" w:lineRule="auto"/>
        <w:ind w:left="1134" w:hanging="708"/>
        <w:jc w:val="both"/>
        <w:rPr>
          <w:rFonts w:ascii="Cairo" w:eastAsia="Times New Roman" w:hAnsi="Cairo" w:cs="Cairo"/>
          <w:b/>
          <w:sz w:val="20"/>
          <w:szCs w:val="20"/>
          <w:lang w:val="en-GB"/>
        </w:rPr>
      </w:pPr>
      <w:r w:rsidRPr="00D8163D">
        <w:rPr>
          <w:rFonts w:ascii="Cairo" w:eastAsia="Times New Roman" w:hAnsi="Cairo" w:cs="Cairo"/>
          <w:b/>
          <w:sz w:val="20"/>
          <w:szCs w:val="20"/>
          <w:lang w:val="en-GB"/>
        </w:rPr>
        <w:t>Manual Handling</w:t>
      </w:r>
    </w:p>
    <w:p w14:paraId="42BF8093" w14:textId="77777777" w:rsidR="0073076C" w:rsidRPr="00D8163D" w:rsidRDefault="0073076C" w:rsidP="0073076C">
      <w:pPr>
        <w:spacing w:after="0" w:line="240" w:lineRule="auto"/>
        <w:jc w:val="both"/>
        <w:rPr>
          <w:rFonts w:ascii="Cairo" w:hAnsi="Cairo" w:cs="Cairo"/>
          <w:sz w:val="20"/>
          <w:szCs w:val="20"/>
        </w:rPr>
      </w:pPr>
    </w:p>
    <w:p w14:paraId="42BF8094" w14:textId="5D23D4A0" w:rsidR="00CA2F80" w:rsidRPr="00D8163D" w:rsidRDefault="00CA2F80" w:rsidP="00B57D6B">
      <w:pPr>
        <w:spacing w:after="0" w:line="240" w:lineRule="auto"/>
        <w:ind w:left="426"/>
        <w:jc w:val="both"/>
        <w:rPr>
          <w:rFonts w:ascii="Cairo" w:hAnsi="Cairo" w:cs="Cairo"/>
          <w:sz w:val="20"/>
          <w:szCs w:val="20"/>
        </w:rPr>
      </w:pPr>
      <w:r w:rsidRPr="00D8163D">
        <w:rPr>
          <w:rFonts w:ascii="Cairo" w:hAnsi="Cairo" w:cs="Cairo"/>
          <w:sz w:val="20"/>
          <w:szCs w:val="20"/>
        </w:rPr>
        <w:t xml:space="preserve">Minor manual handling activities can be incorporated in </w:t>
      </w:r>
      <w:r w:rsidR="00D8163D" w:rsidRPr="00D8163D">
        <w:rPr>
          <w:rFonts w:ascii="Cairo" w:hAnsi="Cairo" w:cs="Cairo"/>
          <w:sz w:val="20"/>
          <w:szCs w:val="20"/>
        </w:rPr>
        <w:t>task-based</w:t>
      </w:r>
      <w:r w:rsidRPr="00D8163D">
        <w:rPr>
          <w:rFonts w:ascii="Cairo" w:hAnsi="Cairo" w:cs="Cairo"/>
          <w:sz w:val="20"/>
          <w:szCs w:val="20"/>
        </w:rPr>
        <w:t xml:space="preserve"> assessment however if the manual handling is a major activity in itself or if the risks are particularly high then a specific manual handling assessment must be carried out.</w:t>
      </w:r>
    </w:p>
    <w:p w14:paraId="42BF8095" w14:textId="77777777" w:rsidR="00D37C35" w:rsidRDefault="00D37C35" w:rsidP="0073076C">
      <w:pPr>
        <w:spacing w:after="0" w:line="240" w:lineRule="auto"/>
        <w:jc w:val="both"/>
        <w:rPr>
          <w:rFonts w:ascii="Cairo" w:hAnsi="Cairo" w:cs="Cairo"/>
          <w:sz w:val="20"/>
          <w:szCs w:val="20"/>
        </w:rPr>
      </w:pPr>
    </w:p>
    <w:p w14:paraId="2FB22E98" w14:textId="77777777" w:rsidR="00D8163D" w:rsidRPr="00D8163D" w:rsidRDefault="00D8163D" w:rsidP="0073076C">
      <w:pPr>
        <w:spacing w:after="0" w:line="240" w:lineRule="auto"/>
        <w:jc w:val="both"/>
        <w:rPr>
          <w:rFonts w:ascii="Cairo" w:hAnsi="Cairo" w:cs="Cairo"/>
          <w:sz w:val="20"/>
          <w:szCs w:val="20"/>
        </w:rPr>
      </w:pPr>
    </w:p>
    <w:p w14:paraId="42BF8096" w14:textId="4364BDE9" w:rsidR="001061C5" w:rsidRPr="00D8163D" w:rsidRDefault="001061C5" w:rsidP="00AB3D82">
      <w:pPr>
        <w:pStyle w:val="ListParagraph"/>
        <w:numPr>
          <w:ilvl w:val="2"/>
          <w:numId w:val="38"/>
        </w:numPr>
        <w:spacing w:after="0" w:line="240" w:lineRule="auto"/>
        <w:ind w:left="1134" w:hanging="708"/>
        <w:jc w:val="both"/>
        <w:rPr>
          <w:rFonts w:ascii="Cairo" w:eastAsia="Times New Roman" w:hAnsi="Cairo" w:cs="Cairo"/>
          <w:b/>
          <w:sz w:val="20"/>
          <w:szCs w:val="20"/>
          <w:lang w:val="en-GB"/>
        </w:rPr>
      </w:pPr>
      <w:r w:rsidRPr="00D8163D">
        <w:rPr>
          <w:rFonts w:ascii="Cairo" w:eastAsia="Times New Roman" w:hAnsi="Cairo" w:cs="Cairo"/>
          <w:b/>
          <w:sz w:val="20"/>
          <w:szCs w:val="20"/>
          <w:lang w:val="en-GB"/>
        </w:rPr>
        <w:lastRenderedPageBreak/>
        <w:t>Noise</w:t>
      </w:r>
    </w:p>
    <w:p w14:paraId="42BF8097" w14:textId="77777777" w:rsidR="0073076C" w:rsidRPr="00D8163D" w:rsidRDefault="0073076C" w:rsidP="0073076C">
      <w:pPr>
        <w:pStyle w:val="BodyText3"/>
        <w:spacing w:after="0" w:line="240" w:lineRule="auto"/>
        <w:jc w:val="both"/>
        <w:rPr>
          <w:rFonts w:ascii="Cairo" w:hAnsi="Cairo" w:cs="Cairo"/>
          <w:sz w:val="20"/>
          <w:szCs w:val="20"/>
        </w:rPr>
      </w:pPr>
    </w:p>
    <w:p w14:paraId="42BF8098" w14:textId="77777777" w:rsidR="00CA2F80" w:rsidRPr="00D8163D" w:rsidRDefault="00CA2F80" w:rsidP="00B57D6B">
      <w:pPr>
        <w:spacing w:after="0" w:line="240" w:lineRule="auto"/>
        <w:ind w:left="426"/>
        <w:jc w:val="both"/>
        <w:rPr>
          <w:rFonts w:ascii="Cairo" w:hAnsi="Cairo" w:cs="Cairo"/>
          <w:sz w:val="20"/>
          <w:szCs w:val="20"/>
        </w:rPr>
      </w:pPr>
      <w:r w:rsidRPr="00D8163D">
        <w:rPr>
          <w:rFonts w:ascii="Cairo" w:hAnsi="Cairo" w:cs="Cairo"/>
          <w:sz w:val="20"/>
          <w:szCs w:val="20"/>
        </w:rPr>
        <w:t>These are a specific type of site/area assessment that considers risk relating to noise and should be documented where there is a significant risk of exposure.</w:t>
      </w:r>
    </w:p>
    <w:p w14:paraId="42BF8099" w14:textId="77777777" w:rsidR="00173292" w:rsidRPr="00D8163D" w:rsidRDefault="00173292" w:rsidP="0073076C">
      <w:pPr>
        <w:spacing w:after="0" w:line="240" w:lineRule="auto"/>
        <w:rPr>
          <w:rFonts w:ascii="Cairo" w:eastAsia="Times New Roman" w:hAnsi="Cairo" w:cs="Cairo"/>
          <w:b/>
          <w:sz w:val="20"/>
          <w:szCs w:val="20"/>
          <w:lang w:val="en-GB"/>
        </w:rPr>
      </w:pPr>
    </w:p>
    <w:p w14:paraId="42BF809C" w14:textId="5E242D6A" w:rsidR="001061C5" w:rsidRPr="00D8163D" w:rsidRDefault="001061C5" w:rsidP="0004311A">
      <w:pPr>
        <w:pStyle w:val="ListParagraph"/>
        <w:numPr>
          <w:ilvl w:val="2"/>
          <w:numId w:val="38"/>
        </w:numPr>
        <w:spacing w:after="0" w:line="240" w:lineRule="auto"/>
        <w:ind w:left="1134" w:hanging="708"/>
        <w:jc w:val="both"/>
        <w:rPr>
          <w:rFonts w:ascii="Cairo" w:eastAsia="Times New Roman" w:hAnsi="Cairo" w:cs="Cairo"/>
          <w:b/>
          <w:sz w:val="20"/>
          <w:szCs w:val="20"/>
          <w:lang w:val="en-GB"/>
        </w:rPr>
      </w:pPr>
      <w:r w:rsidRPr="00D8163D">
        <w:rPr>
          <w:rFonts w:ascii="Cairo" w:eastAsia="Times New Roman" w:hAnsi="Cairo" w:cs="Cairo"/>
          <w:b/>
          <w:sz w:val="20"/>
          <w:szCs w:val="20"/>
          <w:lang w:val="en-GB"/>
        </w:rPr>
        <w:t>Vibration</w:t>
      </w:r>
    </w:p>
    <w:p w14:paraId="2CEF3352" w14:textId="77777777" w:rsidR="0079600F" w:rsidRPr="00D8163D" w:rsidRDefault="0079600F" w:rsidP="0079600F">
      <w:pPr>
        <w:pStyle w:val="ListParagraph"/>
        <w:spacing w:after="0" w:line="240" w:lineRule="auto"/>
        <w:ind w:left="1134"/>
        <w:jc w:val="both"/>
        <w:rPr>
          <w:rFonts w:ascii="Cairo" w:eastAsia="Times New Roman" w:hAnsi="Cairo" w:cs="Cairo"/>
          <w:b/>
          <w:sz w:val="20"/>
          <w:szCs w:val="20"/>
          <w:lang w:val="en-GB"/>
        </w:rPr>
      </w:pPr>
    </w:p>
    <w:p w14:paraId="42BF809E" w14:textId="77777777" w:rsidR="00CA2F80" w:rsidRPr="00D8163D" w:rsidRDefault="00CA2F80" w:rsidP="00B57D6B">
      <w:pPr>
        <w:spacing w:after="0" w:line="240" w:lineRule="auto"/>
        <w:ind w:left="426"/>
        <w:jc w:val="both"/>
        <w:rPr>
          <w:rFonts w:ascii="Cairo" w:hAnsi="Cairo" w:cs="Cairo"/>
          <w:sz w:val="20"/>
          <w:szCs w:val="20"/>
        </w:rPr>
      </w:pPr>
      <w:r w:rsidRPr="00D8163D">
        <w:rPr>
          <w:rFonts w:ascii="Cairo" w:hAnsi="Cairo" w:cs="Cairo"/>
          <w:sz w:val="20"/>
          <w:szCs w:val="20"/>
        </w:rPr>
        <w:t xml:space="preserve">Vibration should be considered in </w:t>
      </w:r>
      <w:proofErr w:type="gramStart"/>
      <w:r w:rsidRPr="00D8163D">
        <w:rPr>
          <w:rFonts w:ascii="Cairo" w:hAnsi="Cairo" w:cs="Cairo"/>
          <w:sz w:val="20"/>
          <w:szCs w:val="20"/>
        </w:rPr>
        <w:t>task based</w:t>
      </w:r>
      <w:proofErr w:type="gramEnd"/>
      <w:r w:rsidRPr="00D8163D">
        <w:rPr>
          <w:rFonts w:ascii="Cairo" w:hAnsi="Cairo" w:cs="Cairo"/>
          <w:sz w:val="20"/>
          <w:szCs w:val="20"/>
        </w:rPr>
        <w:t xml:space="preserve"> assessments relating to equipment were this is a risk factor. </w:t>
      </w:r>
      <w:proofErr w:type="gramStart"/>
      <w:r w:rsidRPr="00D8163D">
        <w:rPr>
          <w:rFonts w:ascii="Cairo" w:hAnsi="Cairo" w:cs="Cairo"/>
          <w:sz w:val="20"/>
          <w:szCs w:val="20"/>
        </w:rPr>
        <w:t>However</w:t>
      </w:r>
      <w:proofErr w:type="gramEnd"/>
      <w:r w:rsidRPr="00D8163D">
        <w:rPr>
          <w:rFonts w:ascii="Cairo" w:hAnsi="Cairo" w:cs="Cairo"/>
          <w:sz w:val="20"/>
          <w:szCs w:val="20"/>
        </w:rPr>
        <w:t xml:space="preserve"> it may be appropriate to conduct a separate assessment where vibration is a common issue with a number of pieces of related equipment or where there are additional contributory factors such as temperature or individuals at specific risk</w:t>
      </w:r>
      <w:r w:rsidR="00D37C35" w:rsidRPr="00D8163D">
        <w:rPr>
          <w:rFonts w:ascii="Cairo" w:hAnsi="Cairo" w:cs="Cairo"/>
          <w:sz w:val="20"/>
          <w:szCs w:val="20"/>
        </w:rPr>
        <w:t>.</w:t>
      </w:r>
    </w:p>
    <w:p w14:paraId="42BF809F" w14:textId="77777777" w:rsidR="0073076C" w:rsidRPr="00D8163D" w:rsidRDefault="0073076C" w:rsidP="0073076C">
      <w:pPr>
        <w:widowControl/>
        <w:spacing w:after="0" w:line="240" w:lineRule="auto"/>
        <w:rPr>
          <w:rFonts w:ascii="Cairo" w:eastAsia="Times New Roman" w:hAnsi="Cairo" w:cs="Cairo"/>
          <w:b/>
          <w:sz w:val="20"/>
          <w:szCs w:val="20"/>
          <w:lang w:val="en-GB"/>
        </w:rPr>
      </w:pPr>
    </w:p>
    <w:p w14:paraId="42BF80A0" w14:textId="6B035B95" w:rsidR="001061C5" w:rsidRPr="00D8163D" w:rsidRDefault="001061C5" w:rsidP="00EC2779">
      <w:pPr>
        <w:pStyle w:val="ListParagraph"/>
        <w:numPr>
          <w:ilvl w:val="2"/>
          <w:numId w:val="38"/>
        </w:numPr>
        <w:spacing w:after="0" w:line="240" w:lineRule="auto"/>
        <w:ind w:left="1134" w:hanging="708"/>
        <w:jc w:val="both"/>
        <w:rPr>
          <w:rFonts w:ascii="Cairo" w:eastAsia="Times New Roman" w:hAnsi="Cairo" w:cs="Cairo"/>
          <w:b/>
          <w:sz w:val="20"/>
          <w:szCs w:val="20"/>
          <w:lang w:val="en-GB"/>
        </w:rPr>
      </w:pPr>
      <w:r w:rsidRPr="00D8163D">
        <w:rPr>
          <w:rFonts w:ascii="Cairo" w:eastAsia="Times New Roman" w:hAnsi="Cairo" w:cs="Cairo"/>
          <w:b/>
          <w:sz w:val="20"/>
          <w:szCs w:val="20"/>
          <w:lang w:val="en-GB"/>
        </w:rPr>
        <w:t>DSE</w:t>
      </w:r>
    </w:p>
    <w:p w14:paraId="42BF80A1" w14:textId="77777777" w:rsidR="0073076C" w:rsidRPr="00D8163D" w:rsidRDefault="0073076C" w:rsidP="0073076C">
      <w:pPr>
        <w:widowControl/>
        <w:spacing w:after="0" w:line="240" w:lineRule="auto"/>
        <w:rPr>
          <w:rFonts w:ascii="Cairo" w:eastAsia="Times New Roman" w:hAnsi="Cairo" w:cs="Cairo"/>
          <w:b/>
          <w:sz w:val="20"/>
          <w:szCs w:val="20"/>
          <w:lang w:val="en-GB"/>
        </w:rPr>
      </w:pPr>
    </w:p>
    <w:p w14:paraId="42BF80A2" w14:textId="2156F15D" w:rsidR="00CA2F80" w:rsidRPr="00D8163D" w:rsidRDefault="00CA2F80" w:rsidP="00B57D6B">
      <w:pPr>
        <w:spacing w:after="0" w:line="240" w:lineRule="auto"/>
        <w:ind w:left="426"/>
        <w:jc w:val="both"/>
        <w:rPr>
          <w:rFonts w:ascii="Cairo" w:hAnsi="Cairo" w:cs="Cairo"/>
          <w:sz w:val="20"/>
          <w:szCs w:val="20"/>
        </w:rPr>
      </w:pPr>
      <w:r w:rsidRPr="00D8163D">
        <w:rPr>
          <w:rFonts w:ascii="Cairo" w:hAnsi="Cairo" w:cs="Cairo"/>
          <w:sz w:val="20"/>
          <w:szCs w:val="20"/>
        </w:rPr>
        <w:t xml:space="preserve">These are a specific type of </w:t>
      </w:r>
      <w:r w:rsidR="00D8163D" w:rsidRPr="00D8163D">
        <w:rPr>
          <w:rFonts w:ascii="Cairo" w:hAnsi="Cairo" w:cs="Cairo"/>
          <w:sz w:val="20"/>
          <w:szCs w:val="20"/>
        </w:rPr>
        <w:t>personalized</w:t>
      </w:r>
      <w:r w:rsidRPr="00D8163D">
        <w:rPr>
          <w:rFonts w:ascii="Cairo" w:hAnsi="Cairo" w:cs="Cairo"/>
          <w:sz w:val="20"/>
          <w:szCs w:val="20"/>
        </w:rPr>
        <w:t xml:space="preserve"> task</w:t>
      </w:r>
      <w:r w:rsidR="00D8163D">
        <w:rPr>
          <w:rFonts w:ascii="Cairo" w:hAnsi="Cairo" w:cs="Cairo"/>
          <w:sz w:val="20"/>
          <w:szCs w:val="20"/>
        </w:rPr>
        <w:t>-</w:t>
      </w:r>
      <w:r w:rsidRPr="00D8163D">
        <w:rPr>
          <w:rFonts w:ascii="Cairo" w:hAnsi="Cairo" w:cs="Cairo"/>
          <w:sz w:val="20"/>
          <w:szCs w:val="20"/>
        </w:rPr>
        <w:t xml:space="preserve">based assessment that considers risk relating to DSE use and should be documented for all individuals designated as ‘Users’. These are individuals who use DSE equipment as a significant part of their work activities and this would typically be any individual who has an hour or </w:t>
      </w:r>
      <w:r w:rsidR="00173292" w:rsidRPr="00D8163D">
        <w:rPr>
          <w:rFonts w:ascii="Cairo" w:hAnsi="Cairo" w:cs="Cairo"/>
          <w:sz w:val="20"/>
          <w:szCs w:val="20"/>
        </w:rPr>
        <w:t xml:space="preserve">more of continuous use each day.  </w:t>
      </w:r>
      <w:r w:rsidRPr="00D8163D">
        <w:rPr>
          <w:rFonts w:ascii="Cairo" w:hAnsi="Cairo" w:cs="Cairo"/>
          <w:sz w:val="20"/>
          <w:szCs w:val="20"/>
        </w:rPr>
        <w:t>The assessment is carried out by completing the DSE Asse</w:t>
      </w:r>
      <w:r w:rsidR="00D37C35" w:rsidRPr="00D8163D">
        <w:rPr>
          <w:rFonts w:ascii="Cairo" w:hAnsi="Cairo" w:cs="Cairo"/>
          <w:sz w:val="20"/>
          <w:szCs w:val="20"/>
        </w:rPr>
        <w:t>ssment form</w:t>
      </w:r>
      <w:r w:rsidR="00173292" w:rsidRPr="00D8163D">
        <w:rPr>
          <w:rFonts w:ascii="Cairo" w:hAnsi="Cairo" w:cs="Cairo"/>
          <w:sz w:val="20"/>
          <w:szCs w:val="20"/>
        </w:rPr>
        <w:t>.</w:t>
      </w:r>
    </w:p>
    <w:p w14:paraId="42BF80A3" w14:textId="77777777" w:rsidR="00D37C35" w:rsidRPr="00D8163D" w:rsidRDefault="00D37C35" w:rsidP="0073076C">
      <w:pPr>
        <w:spacing w:after="0" w:line="240" w:lineRule="auto"/>
        <w:rPr>
          <w:rFonts w:ascii="Cairo" w:eastAsia="Times New Roman" w:hAnsi="Cairo" w:cs="Cairo"/>
          <w:b/>
          <w:sz w:val="20"/>
          <w:szCs w:val="20"/>
          <w:lang w:val="en-GB"/>
        </w:rPr>
      </w:pPr>
    </w:p>
    <w:p w14:paraId="42BF80A4" w14:textId="56EEA617" w:rsidR="00213657" w:rsidRPr="00D8163D" w:rsidRDefault="001061C5" w:rsidP="00DF39A9">
      <w:pPr>
        <w:pStyle w:val="ListParagraph"/>
        <w:numPr>
          <w:ilvl w:val="2"/>
          <w:numId w:val="38"/>
        </w:numPr>
        <w:spacing w:after="0" w:line="240" w:lineRule="auto"/>
        <w:ind w:left="1134" w:hanging="708"/>
        <w:jc w:val="both"/>
        <w:rPr>
          <w:rFonts w:ascii="Cairo" w:eastAsia="Times New Roman" w:hAnsi="Cairo" w:cs="Cairo"/>
          <w:b/>
          <w:sz w:val="20"/>
          <w:szCs w:val="20"/>
          <w:lang w:val="en-GB"/>
        </w:rPr>
      </w:pPr>
      <w:r w:rsidRPr="00D8163D">
        <w:rPr>
          <w:rFonts w:ascii="Cairo" w:eastAsia="Times New Roman" w:hAnsi="Cairo" w:cs="Cairo"/>
          <w:b/>
          <w:sz w:val="20"/>
          <w:szCs w:val="20"/>
          <w:lang w:val="en-GB"/>
        </w:rPr>
        <w:t>PPE</w:t>
      </w:r>
    </w:p>
    <w:p w14:paraId="42BF80A5" w14:textId="77777777" w:rsidR="00213657" w:rsidRPr="00D8163D" w:rsidRDefault="00213657" w:rsidP="0073076C">
      <w:pPr>
        <w:spacing w:after="0" w:line="240" w:lineRule="auto"/>
        <w:rPr>
          <w:rFonts w:ascii="Cairo" w:eastAsia="Times New Roman" w:hAnsi="Cairo" w:cs="Cairo"/>
          <w:b/>
          <w:sz w:val="20"/>
          <w:szCs w:val="20"/>
          <w:lang w:val="en-GB"/>
        </w:rPr>
      </w:pPr>
    </w:p>
    <w:p w14:paraId="42BF80A6" w14:textId="77777777" w:rsidR="005D0DA0" w:rsidRPr="00D8163D" w:rsidRDefault="00994491" w:rsidP="00B57D6B">
      <w:pPr>
        <w:spacing w:after="0" w:line="240" w:lineRule="auto"/>
        <w:ind w:left="426"/>
        <w:jc w:val="both"/>
        <w:rPr>
          <w:rFonts w:ascii="Cairo" w:hAnsi="Cairo" w:cs="Cairo"/>
          <w:sz w:val="20"/>
          <w:szCs w:val="20"/>
        </w:rPr>
      </w:pPr>
      <w:r w:rsidRPr="00D8163D">
        <w:rPr>
          <w:rFonts w:ascii="Cairo" w:hAnsi="Cairo" w:cs="Cairo"/>
          <w:sz w:val="20"/>
          <w:szCs w:val="20"/>
        </w:rPr>
        <w:t>Reference HYD-33 PPE Controls</w:t>
      </w:r>
    </w:p>
    <w:p w14:paraId="42BF80A7" w14:textId="77777777" w:rsidR="0073076C" w:rsidRPr="00D8163D" w:rsidRDefault="0073076C" w:rsidP="0073076C">
      <w:pPr>
        <w:spacing w:after="0" w:line="240" w:lineRule="auto"/>
        <w:jc w:val="both"/>
        <w:rPr>
          <w:rFonts w:ascii="Cairo" w:hAnsi="Cairo" w:cs="Cairo"/>
          <w:sz w:val="20"/>
          <w:szCs w:val="20"/>
        </w:rPr>
      </w:pPr>
    </w:p>
    <w:p w14:paraId="42BF80A8" w14:textId="7985BB05" w:rsidR="00E13C59" w:rsidRPr="00D8163D" w:rsidRDefault="000F0160" w:rsidP="00620191">
      <w:pPr>
        <w:pStyle w:val="ListParagraph"/>
        <w:numPr>
          <w:ilvl w:val="2"/>
          <w:numId w:val="38"/>
        </w:numPr>
        <w:spacing w:after="0" w:line="240" w:lineRule="auto"/>
        <w:ind w:left="1134" w:hanging="708"/>
        <w:jc w:val="both"/>
        <w:rPr>
          <w:rFonts w:ascii="Cairo" w:eastAsia="Times New Roman" w:hAnsi="Cairo" w:cs="Cairo"/>
          <w:b/>
          <w:sz w:val="20"/>
          <w:szCs w:val="20"/>
          <w:lang w:val="en-GB"/>
        </w:rPr>
      </w:pPr>
      <w:r w:rsidRPr="00D8163D">
        <w:rPr>
          <w:rFonts w:ascii="Cairo" w:eastAsia="Times New Roman" w:hAnsi="Cairo" w:cs="Cairo"/>
          <w:b/>
          <w:sz w:val="20"/>
          <w:szCs w:val="20"/>
          <w:lang w:val="en-GB"/>
        </w:rPr>
        <w:t xml:space="preserve">COSHH </w:t>
      </w:r>
    </w:p>
    <w:p w14:paraId="42BF80A9" w14:textId="77777777" w:rsidR="0073076C" w:rsidRPr="00D8163D" w:rsidRDefault="0073076C" w:rsidP="0073076C">
      <w:pPr>
        <w:spacing w:after="0" w:line="240" w:lineRule="auto"/>
        <w:jc w:val="both"/>
        <w:rPr>
          <w:rFonts w:ascii="Cairo" w:eastAsia="Times New Roman" w:hAnsi="Cairo" w:cs="Cairo"/>
          <w:sz w:val="20"/>
          <w:szCs w:val="20"/>
          <w:lang w:val="en-GB"/>
        </w:rPr>
      </w:pPr>
    </w:p>
    <w:p w14:paraId="42BF80AA" w14:textId="77777777" w:rsidR="00173292" w:rsidRPr="00D8163D" w:rsidRDefault="000F0160" w:rsidP="00B57D6B">
      <w:pPr>
        <w:spacing w:after="0" w:line="240" w:lineRule="auto"/>
        <w:ind w:left="426"/>
        <w:jc w:val="both"/>
        <w:rPr>
          <w:rFonts w:ascii="Cairo" w:hAnsi="Cairo" w:cs="Cairo"/>
          <w:sz w:val="20"/>
          <w:szCs w:val="20"/>
        </w:rPr>
      </w:pPr>
      <w:r w:rsidRPr="00D8163D">
        <w:rPr>
          <w:rFonts w:ascii="Cairo" w:hAnsi="Cairo" w:cs="Cairo"/>
          <w:sz w:val="20"/>
          <w:szCs w:val="20"/>
        </w:rPr>
        <w:t>Refer</w:t>
      </w:r>
      <w:r w:rsidR="00051ABA" w:rsidRPr="00D8163D">
        <w:rPr>
          <w:rFonts w:ascii="Cairo" w:hAnsi="Cairo" w:cs="Cairo"/>
          <w:sz w:val="20"/>
          <w:szCs w:val="20"/>
        </w:rPr>
        <w:t>ence HYD-25</w:t>
      </w:r>
      <w:r w:rsidRPr="00D8163D">
        <w:rPr>
          <w:rFonts w:ascii="Cairo" w:hAnsi="Cairo" w:cs="Cairo"/>
          <w:sz w:val="20"/>
          <w:szCs w:val="20"/>
        </w:rPr>
        <w:t xml:space="preserve"> COSHH Procedure.</w:t>
      </w:r>
    </w:p>
    <w:p w14:paraId="42BF80AB" w14:textId="77777777" w:rsidR="00E13C59" w:rsidRPr="00D8163D" w:rsidRDefault="00E13C59" w:rsidP="0073076C">
      <w:pPr>
        <w:spacing w:after="0" w:line="240" w:lineRule="auto"/>
        <w:rPr>
          <w:rFonts w:ascii="Cairo" w:eastAsia="Times New Roman" w:hAnsi="Cairo" w:cs="Cairo"/>
          <w:b/>
          <w:sz w:val="20"/>
          <w:szCs w:val="20"/>
          <w:lang w:val="en-GB"/>
        </w:rPr>
      </w:pPr>
    </w:p>
    <w:p w14:paraId="42BF80AC" w14:textId="6F46F4AF" w:rsidR="00D37C35" w:rsidRPr="00D8163D" w:rsidRDefault="00D37C35" w:rsidP="00493DFE">
      <w:pPr>
        <w:pStyle w:val="ListParagraph"/>
        <w:numPr>
          <w:ilvl w:val="2"/>
          <w:numId w:val="38"/>
        </w:numPr>
        <w:spacing w:after="0" w:line="240" w:lineRule="auto"/>
        <w:ind w:left="1134" w:hanging="708"/>
        <w:jc w:val="both"/>
        <w:rPr>
          <w:rFonts w:ascii="Cairo" w:eastAsia="Times New Roman" w:hAnsi="Cairo" w:cs="Cairo"/>
          <w:b/>
          <w:sz w:val="20"/>
          <w:szCs w:val="20"/>
          <w:lang w:val="en-GB"/>
        </w:rPr>
      </w:pPr>
      <w:r w:rsidRPr="00D8163D">
        <w:rPr>
          <w:rFonts w:ascii="Cairo" w:eastAsia="Times New Roman" w:hAnsi="Cairo" w:cs="Cairo"/>
          <w:b/>
          <w:sz w:val="20"/>
          <w:szCs w:val="20"/>
          <w:lang w:val="en-GB"/>
        </w:rPr>
        <w:t>DSEAR</w:t>
      </w:r>
      <w:r w:rsidR="008415FA" w:rsidRPr="00D8163D">
        <w:rPr>
          <w:rFonts w:ascii="Cairo" w:eastAsia="Times New Roman" w:hAnsi="Cairo" w:cs="Cairo"/>
          <w:b/>
          <w:sz w:val="20"/>
          <w:szCs w:val="20"/>
          <w:lang w:val="en-GB"/>
        </w:rPr>
        <w:t xml:space="preserve"> </w:t>
      </w:r>
    </w:p>
    <w:p w14:paraId="42BF80AD" w14:textId="77777777" w:rsidR="0073076C" w:rsidRPr="00D8163D" w:rsidRDefault="0073076C" w:rsidP="0073076C">
      <w:pPr>
        <w:pStyle w:val="Header"/>
        <w:jc w:val="both"/>
        <w:rPr>
          <w:rFonts w:ascii="Cairo" w:hAnsi="Cairo" w:cs="Cairo"/>
          <w:sz w:val="20"/>
          <w:szCs w:val="20"/>
        </w:rPr>
      </w:pPr>
    </w:p>
    <w:p w14:paraId="42BF80AE" w14:textId="77777777" w:rsidR="00D37C35" w:rsidRPr="00D8163D" w:rsidRDefault="00D37C35" w:rsidP="00B57D6B">
      <w:pPr>
        <w:spacing w:after="0" w:line="240" w:lineRule="auto"/>
        <w:ind w:left="426"/>
        <w:jc w:val="both"/>
        <w:rPr>
          <w:rFonts w:ascii="Cairo" w:hAnsi="Cairo" w:cs="Cairo"/>
          <w:sz w:val="20"/>
          <w:szCs w:val="20"/>
        </w:rPr>
      </w:pPr>
      <w:r w:rsidRPr="00D8163D">
        <w:rPr>
          <w:rFonts w:ascii="Cairo" w:hAnsi="Cairo" w:cs="Cairo"/>
          <w:sz w:val="20"/>
          <w:szCs w:val="20"/>
        </w:rPr>
        <w:t>These are a specific type of site/area assessment that considers risk relating to the specified agents and must be completed</w:t>
      </w:r>
      <w:r w:rsidR="00173292" w:rsidRPr="00D8163D">
        <w:rPr>
          <w:rFonts w:ascii="Cairo" w:hAnsi="Cairo" w:cs="Cairo"/>
          <w:sz w:val="20"/>
          <w:szCs w:val="20"/>
        </w:rPr>
        <w:t xml:space="preserve"> using the Fire Risk Assessment.  </w:t>
      </w:r>
      <w:r w:rsidRPr="00D8163D">
        <w:rPr>
          <w:rFonts w:ascii="Cairo" w:hAnsi="Cairo" w:cs="Cairo"/>
          <w:sz w:val="20"/>
          <w:szCs w:val="20"/>
        </w:rPr>
        <w:t>These in conjunction with the fire risk assessment, should be used to specify emergency provision and define the sites emergency plan</w:t>
      </w:r>
      <w:r w:rsidR="000F0160" w:rsidRPr="00D8163D">
        <w:rPr>
          <w:rFonts w:ascii="Cairo" w:hAnsi="Cairo" w:cs="Cairo"/>
          <w:sz w:val="20"/>
          <w:szCs w:val="20"/>
        </w:rPr>
        <w:t>.  Refer to DSEAR Procedure</w:t>
      </w:r>
    </w:p>
    <w:p w14:paraId="42BF80AF" w14:textId="77777777" w:rsidR="00D37C35" w:rsidRDefault="00D37C35" w:rsidP="0073076C">
      <w:pPr>
        <w:spacing w:after="0" w:line="240" w:lineRule="auto"/>
        <w:rPr>
          <w:rFonts w:ascii="Cairo" w:eastAsia="Times New Roman" w:hAnsi="Cairo" w:cs="Cairo"/>
          <w:b/>
          <w:sz w:val="20"/>
          <w:szCs w:val="20"/>
          <w:lang w:val="en-GB"/>
        </w:rPr>
      </w:pPr>
    </w:p>
    <w:p w14:paraId="19229298" w14:textId="77777777" w:rsidR="00D8163D" w:rsidRDefault="00D8163D" w:rsidP="0073076C">
      <w:pPr>
        <w:spacing w:after="0" w:line="240" w:lineRule="auto"/>
        <w:rPr>
          <w:rFonts w:ascii="Cairo" w:eastAsia="Times New Roman" w:hAnsi="Cairo" w:cs="Cairo"/>
          <w:b/>
          <w:sz w:val="20"/>
          <w:szCs w:val="20"/>
          <w:lang w:val="en-GB"/>
        </w:rPr>
      </w:pPr>
    </w:p>
    <w:p w14:paraId="6CC49EEF" w14:textId="77777777" w:rsidR="00D8163D" w:rsidRPr="00D8163D" w:rsidRDefault="00D8163D" w:rsidP="0073076C">
      <w:pPr>
        <w:spacing w:after="0" w:line="240" w:lineRule="auto"/>
        <w:rPr>
          <w:rFonts w:ascii="Cairo" w:eastAsia="Times New Roman" w:hAnsi="Cairo" w:cs="Cairo"/>
          <w:b/>
          <w:sz w:val="20"/>
          <w:szCs w:val="20"/>
          <w:lang w:val="en-GB"/>
        </w:rPr>
      </w:pPr>
    </w:p>
    <w:p w14:paraId="42BF80B0" w14:textId="7EB18562" w:rsidR="00213657" w:rsidRPr="00D8163D" w:rsidRDefault="00D37C35" w:rsidP="00E56886">
      <w:pPr>
        <w:pStyle w:val="ListParagraph"/>
        <w:numPr>
          <w:ilvl w:val="2"/>
          <w:numId w:val="38"/>
        </w:numPr>
        <w:spacing w:after="0" w:line="240" w:lineRule="auto"/>
        <w:ind w:left="1134" w:hanging="708"/>
        <w:jc w:val="both"/>
        <w:rPr>
          <w:rFonts w:ascii="Cairo" w:eastAsia="Times New Roman" w:hAnsi="Cairo" w:cs="Cairo"/>
          <w:b/>
          <w:sz w:val="20"/>
          <w:szCs w:val="20"/>
          <w:lang w:val="en-GB"/>
        </w:rPr>
      </w:pPr>
      <w:r w:rsidRPr="00D8163D">
        <w:rPr>
          <w:rFonts w:ascii="Cairo" w:eastAsia="Times New Roman" w:hAnsi="Cairo" w:cs="Cairo"/>
          <w:b/>
          <w:sz w:val="20"/>
          <w:szCs w:val="20"/>
          <w:lang w:val="en-GB"/>
        </w:rPr>
        <w:lastRenderedPageBreak/>
        <w:t>LOLER</w:t>
      </w:r>
      <w:r w:rsidR="008415FA" w:rsidRPr="00D8163D">
        <w:rPr>
          <w:rFonts w:ascii="Cairo" w:eastAsia="Times New Roman" w:hAnsi="Cairo" w:cs="Cairo"/>
          <w:b/>
          <w:sz w:val="20"/>
          <w:szCs w:val="20"/>
          <w:lang w:val="en-GB"/>
        </w:rPr>
        <w:t xml:space="preserve"> </w:t>
      </w:r>
    </w:p>
    <w:p w14:paraId="42BF80B1" w14:textId="77777777" w:rsidR="00213657" w:rsidRPr="00D8163D" w:rsidRDefault="00213657" w:rsidP="0073076C">
      <w:pPr>
        <w:spacing w:after="0" w:line="240" w:lineRule="auto"/>
        <w:rPr>
          <w:rFonts w:ascii="Cairo" w:eastAsia="Times New Roman" w:hAnsi="Cairo" w:cs="Cairo"/>
          <w:b/>
          <w:sz w:val="20"/>
          <w:szCs w:val="20"/>
          <w:lang w:val="en-GB"/>
        </w:rPr>
      </w:pPr>
    </w:p>
    <w:p w14:paraId="42BF80B2" w14:textId="77777777" w:rsidR="00D37C35" w:rsidRPr="00D8163D" w:rsidRDefault="00994491" w:rsidP="00B57D6B">
      <w:pPr>
        <w:spacing w:after="0" w:line="240" w:lineRule="auto"/>
        <w:ind w:left="426"/>
        <w:jc w:val="both"/>
        <w:rPr>
          <w:rFonts w:ascii="Cairo" w:hAnsi="Cairo" w:cs="Cairo"/>
          <w:sz w:val="20"/>
          <w:szCs w:val="20"/>
        </w:rPr>
      </w:pPr>
      <w:r w:rsidRPr="00D8163D">
        <w:rPr>
          <w:rFonts w:ascii="Cairo" w:hAnsi="Cairo" w:cs="Cairo"/>
          <w:sz w:val="20"/>
          <w:szCs w:val="20"/>
        </w:rPr>
        <w:t>Reference HYD-26 LOLER Procedure</w:t>
      </w:r>
    </w:p>
    <w:p w14:paraId="42BF80B3" w14:textId="77777777" w:rsidR="00D37C35" w:rsidRPr="00D8163D" w:rsidRDefault="00D37C35" w:rsidP="0073076C">
      <w:pPr>
        <w:spacing w:after="0" w:line="240" w:lineRule="auto"/>
        <w:jc w:val="both"/>
        <w:rPr>
          <w:rFonts w:ascii="Cairo" w:eastAsia="Times New Roman" w:hAnsi="Cairo" w:cs="Cairo"/>
          <w:b/>
          <w:sz w:val="20"/>
          <w:szCs w:val="20"/>
          <w:lang w:val="en-GB"/>
        </w:rPr>
      </w:pPr>
    </w:p>
    <w:p w14:paraId="42BF80B4" w14:textId="23023ACD" w:rsidR="00D37C35" w:rsidRPr="00D8163D" w:rsidRDefault="00D37C35" w:rsidP="00064FE5">
      <w:pPr>
        <w:pStyle w:val="ListParagraph"/>
        <w:numPr>
          <w:ilvl w:val="2"/>
          <w:numId w:val="38"/>
        </w:numPr>
        <w:spacing w:after="0" w:line="240" w:lineRule="auto"/>
        <w:ind w:left="1134" w:hanging="708"/>
        <w:jc w:val="both"/>
        <w:rPr>
          <w:rFonts w:ascii="Cairo" w:eastAsia="Times New Roman" w:hAnsi="Cairo" w:cs="Cairo"/>
          <w:b/>
          <w:sz w:val="20"/>
          <w:szCs w:val="20"/>
          <w:lang w:val="en-GB"/>
        </w:rPr>
      </w:pPr>
      <w:r w:rsidRPr="00D8163D">
        <w:rPr>
          <w:rFonts w:ascii="Cairo" w:eastAsia="Times New Roman" w:hAnsi="Cairo" w:cs="Cairo"/>
          <w:b/>
          <w:sz w:val="20"/>
          <w:szCs w:val="20"/>
          <w:lang w:val="en-GB"/>
        </w:rPr>
        <w:t>PUWER</w:t>
      </w:r>
      <w:r w:rsidR="008415FA" w:rsidRPr="00D8163D">
        <w:rPr>
          <w:rFonts w:ascii="Cairo" w:eastAsia="Times New Roman" w:hAnsi="Cairo" w:cs="Cairo"/>
          <w:b/>
          <w:sz w:val="20"/>
          <w:szCs w:val="20"/>
          <w:lang w:val="en-GB"/>
        </w:rPr>
        <w:t xml:space="preserve"> </w:t>
      </w:r>
    </w:p>
    <w:p w14:paraId="42BF80B5" w14:textId="77777777" w:rsidR="0073076C" w:rsidRPr="00D8163D" w:rsidRDefault="0073076C" w:rsidP="0073076C">
      <w:pPr>
        <w:pStyle w:val="Header"/>
        <w:jc w:val="both"/>
        <w:rPr>
          <w:rFonts w:ascii="Cairo" w:hAnsi="Cairo" w:cs="Cairo"/>
          <w:sz w:val="20"/>
          <w:szCs w:val="20"/>
        </w:rPr>
      </w:pPr>
    </w:p>
    <w:p w14:paraId="42BF80B6" w14:textId="2B1DE191" w:rsidR="00D37C35" w:rsidRPr="00D8163D" w:rsidRDefault="00D37C35" w:rsidP="00B57D6B">
      <w:pPr>
        <w:spacing w:after="0" w:line="240" w:lineRule="auto"/>
        <w:ind w:left="426"/>
        <w:jc w:val="both"/>
        <w:rPr>
          <w:rFonts w:ascii="Cairo" w:hAnsi="Cairo" w:cs="Cairo"/>
          <w:sz w:val="20"/>
          <w:szCs w:val="20"/>
        </w:rPr>
      </w:pPr>
      <w:r w:rsidRPr="00D8163D">
        <w:rPr>
          <w:rFonts w:ascii="Cairo" w:hAnsi="Cairo" w:cs="Cairo"/>
          <w:sz w:val="20"/>
          <w:szCs w:val="20"/>
        </w:rPr>
        <w:t xml:space="preserve">For equipment supplied as new since 1995 which is ‘CE’ marked, the requirements under PUWER may be covered under </w:t>
      </w:r>
      <w:r w:rsidR="00D8163D" w:rsidRPr="00D8163D">
        <w:rPr>
          <w:rFonts w:ascii="Cairo" w:hAnsi="Cairo" w:cs="Cairo"/>
          <w:sz w:val="20"/>
          <w:szCs w:val="20"/>
        </w:rPr>
        <w:t>task-based</w:t>
      </w:r>
      <w:r w:rsidRPr="00D8163D">
        <w:rPr>
          <w:rFonts w:ascii="Cairo" w:hAnsi="Cairo" w:cs="Cairo"/>
          <w:sz w:val="20"/>
          <w:szCs w:val="20"/>
        </w:rPr>
        <w:t xml:space="preserve"> risk assessments and a specific PUWER assessment is not generally required providing that where there are specific electrical or mechanical hazards the equipment is installed by competent contractors.</w:t>
      </w:r>
    </w:p>
    <w:p w14:paraId="42BF80B7" w14:textId="77777777" w:rsidR="00D37C35" w:rsidRPr="00D8163D" w:rsidRDefault="00D37C35" w:rsidP="00B57D6B">
      <w:pPr>
        <w:spacing w:after="0" w:line="240" w:lineRule="auto"/>
        <w:ind w:left="426"/>
        <w:jc w:val="both"/>
        <w:rPr>
          <w:rFonts w:ascii="Cairo" w:hAnsi="Cairo" w:cs="Cairo"/>
          <w:sz w:val="20"/>
          <w:szCs w:val="20"/>
        </w:rPr>
      </w:pPr>
      <w:r w:rsidRPr="00D8163D">
        <w:rPr>
          <w:rFonts w:ascii="Cairo" w:hAnsi="Cairo" w:cs="Cairo"/>
          <w:sz w:val="20"/>
          <w:szCs w:val="20"/>
        </w:rPr>
        <w:t xml:space="preserve"> </w:t>
      </w:r>
    </w:p>
    <w:p w14:paraId="42BF80BC" w14:textId="18CD8501" w:rsidR="00D37C35" w:rsidRPr="00D8163D" w:rsidRDefault="00D8163D" w:rsidP="00B57D6B">
      <w:pPr>
        <w:spacing w:after="0" w:line="240" w:lineRule="auto"/>
        <w:ind w:left="426"/>
        <w:jc w:val="both"/>
        <w:rPr>
          <w:rFonts w:ascii="Cairo" w:hAnsi="Cairo" w:cs="Cairo"/>
          <w:sz w:val="20"/>
          <w:szCs w:val="20"/>
        </w:rPr>
      </w:pPr>
      <w:r w:rsidRPr="00D8163D">
        <w:rPr>
          <w:rFonts w:ascii="Cairo" w:hAnsi="Cairo" w:cs="Cairo"/>
          <w:sz w:val="20"/>
          <w:szCs w:val="20"/>
        </w:rPr>
        <w:t>However,</w:t>
      </w:r>
      <w:r w:rsidR="00D37C35" w:rsidRPr="00D8163D">
        <w:rPr>
          <w:rFonts w:ascii="Cairo" w:hAnsi="Cairo" w:cs="Cairo"/>
          <w:sz w:val="20"/>
          <w:szCs w:val="20"/>
        </w:rPr>
        <w:t xml:space="preserve"> equipment that either; predates 1995, is obtained second hand, or is designed and constructed in-house must be assessed to ensure that it meets the requirements.</w:t>
      </w:r>
    </w:p>
    <w:p w14:paraId="42BF80BD" w14:textId="77777777" w:rsidR="0021139F" w:rsidRPr="00D8163D" w:rsidRDefault="0021139F" w:rsidP="00B57D6B">
      <w:pPr>
        <w:spacing w:after="0" w:line="240" w:lineRule="auto"/>
        <w:ind w:left="426"/>
        <w:jc w:val="both"/>
        <w:rPr>
          <w:rFonts w:ascii="Cairo" w:hAnsi="Cairo" w:cs="Cairo"/>
          <w:sz w:val="20"/>
          <w:szCs w:val="20"/>
        </w:rPr>
      </w:pPr>
    </w:p>
    <w:p w14:paraId="42BF80BE" w14:textId="77777777" w:rsidR="0021139F" w:rsidRPr="00D8163D" w:rsidRDefault="0021139F" w:rsidP="00B57D6B">
      <w:pPr>
        <w:spacing w:after="0" w:line="240" w:lineRule="auto"/>
        <w:ind w:left="426"/>
        <w:jc w:val="both"/>
        <w:rPr>
          <w:rFonts w:ascii="Cairo" w:hAnsi="Cairo" w:cs="Cairo"/>
          <w:sz w:val="20"/>
          <w:szCs w:val="20"/>
        </w:rPr>
      </w:pPr>
      <w:r w:rsidRPr="00D8163D">
        <w:rPr>
          <w:rFonts w:ascii="Cairo" w:hAnsi="Cairo" w:cs="Cairo"/>
          <w:sz w:val="20"/>
          <w:szCs w:val="20"/>
        </w:rPr>
        <w:t>The regulations of PUWER require</w:t>
      </w:r>
      <w:r w:rsidR="00A3414F" w:rsidRPr="00D8163D">
        <w:rPr>
          <w:rFonts w:ascii="Cairo" w:hAnsi="Cairo" w:cs="Cairo"/>
          <w:sz w:val="20"/>
          <w:szCs w:val="20"/>
        </w:rPr>
        <w:t>s</w:t>
      </w:r>
      <w:r w:rsidRPr="00D8163D">
        <w:rPr>
          <w:rFonts w:ascii="Cairo" w:hAnsi="Cairo" w:cs="Cairo"/>
          <w:sz w:val="20"/>
          <w:szCs w:val="20"/>
        </w:rPr>
        <w:t xml:space="preserve"> risk to people’s health and safety, from equipment that they use at work, to be prevented or controlled</w:t>
      </w:r>
      <w:r w:rsidR="00A3414F" w:rsidRPr="00D8163D">
        <w:rPr>
          <w:rFonts w:ascii="Cairo" w:hAnsi="Cairo" w:cs="Cairo"/>
          <w:sz w:val="20"/>
          <w:szCs w:val="20"/>
        </w:rPr>
        <w:t xml:space="preserve">.  </w:t>
      </w:r>
      <w:r w:rsidRPr="00D8163D">
        <w:rPr>
          <w:rFonts w:ascii="Cairo" w:hAnsi="Cairo" w:cs="Cairo"/>
          <w:sz w:val="20"/>
          <w:szCs w:val="20"/>
        </w:rPr>
        <w:t xml:space="preserve">Regulations require that equipment provided for use at work </w:t>
      </w:r>
      <w:proofErr w:type="gramStart"/>
      <w:r w:rsidRPr="00D8163D">
        <w:rPr>
          <w:rFonts w:ascii="Cairo" w:hAnsi="Cairo" w:cs="Cairo"/>
          <w:sz w:val="20"/>
          <w:szCs w:val="20"/>
        </w:rPr>
        <w:t>is:-</w:t>
      </w:r>
      <w:proofErr w:type="gramEnd"/>
    </w:p>
    <w:p w14:paraId="42BF80BF" w14:textId="77777777" w:rsidR="00A3414F" w:rsidRPr="00D8163D" w:rsidRDefault="00A3414F" w:rsidP="00B57D6B">
      <w:pPr>
        <w:spacing w:after="0" w:line="240" w:lineRule="auto"/>
        <w:ind w:left="426"/>
        <w:jc w:val="both"/>
        <w:rPr>
          <w:rFonts w:ascii="Cairo" w:hAnsi="Cairo" w:cs="Cairo"/>
          <w:sz w:val="20"/>
          <w:szCs w:val="20"/>
        </w:rPr>
      </w:pPr>
    </w:p>
    <w:p w14:paraId="42BF80C0" w14:textId="77777777" w:rsidR="0021139F" w:rsidRPr="00D8163D" w:rsidRDefault="0021139F" w:rsidP="003A333B">
      <w:pPr>
        <w:pStyle w:val="ListParagraph"/>
        <w:numPr>
          <w:ilvl w:val="0"/>
          <w:numId w:val="39"/>
        </w:numPr>
        <w:spacing w:after="0" w:line="240" w:lineRule="auto"/>
        <w:jc w:val="both"/>
        <w:rPr>
          <w:rFonts w:ascii="Cairo" w:hAnsi="Cairo" w:cs="Cairo"/>
          <w:sz w:val="20"/>
          <w:szCs w:val="20"/>
        </w:rPr>
      </w:pPr>
      <w:r w:rsidRPr="00D8163D">
        <w:rPr>
          <w:rFonts w:ascii="Cairo" w:hAnsi="Cairo" w:cs="Cairo"/>
          <w:sz w:val="20"/>
          <w:szCs w:val="20"/>
        </w:rPr>
        <w:t>Suitable for the intended use</w:t>
      </w:r>
    </w:p>
    <w:p w14:paraId="42BF80C1" w14:textId="1F7427D8" w:rsidR="0021139F" w:rsidRPr="00D8163D" w:rsidRDefault="0021139F" w:rsidP="003A333B">
      <w:pPr>
        <w:pStyle w:val="ListParagraph"/>
        <w:numPr>
          <w:ilvl w:val="0"/>
          <w:numId w:val="39"/>
        </w:numPr>
        <w:spacing w:after="0" w:line="240" w:lineRule="auto"/>
        <w:jc w:val="both"/>
        <w:rPr>
          <w:rFonts w:ascii="Cairo" w:hAnsi="Cairo" w:cs="Cairo"/>
          <w:sz w:val="20"/>
          <w:szCs w:val="20"/>
        </w:rPr>
      </w:pPr>
      <w:r w:rsidRPr="00D8163D">
        <w:rPr>
          <w:rFonts w:ascii="Cairo" w:hAnsi="Cairo" w:cs="Cairo"/>
          <w:sz w:val="20"/>
          <w:szCs w:val="20"/>
        </w:rPr>
        <w:t>Safe for use, maintained in a safe condition and, certain circumstances, inspected to ensure this remains the case, e</w:t>
      </w:r>
      <w:r w:rsidR="00B51875" w:rsidRPr="00D8163D">
        <w:rPr>
          <w:rFonts w:ascii="Cairo" w:hAnsi="Cairo" w:cs="Cairo"/>
          <w:sz w:val="20"/>
          <w:szCs w:val="20"/>
        </w:rPr>
        <w:t>.g.</w:t>
      </w:r>
      <w:r w:rsidRPr="00D8163D">
        <w:rPr>
          <w:rFonts w:ascii="Cairo" w:hAnsi="Cairo" w:cs="Cairo"/>
          <w:sz w:val="20"/>
          <w:szCs w:val="20"/>
        </w:rPr>
        <w:t xml:space="preserve"> cranes, forklifts, lifting equipment (including lifts), vehicles, electrical hand tools, etc</w:t>
      </w:r>
      <w:r w:rsidR="00D8163D">
        <w:rPr>
          <w:rFonts w:ascii="Cairo" w:hAnsi="Cairo" w:cs="Cairo"/>
          <w:sz w:val="20"/>
          <w:szCs w:val="20"/>
        </w:rPr>
        <w:t>.</w:t>
      </w:r>
    </w:p>
    <w:p w14:paraId="42BF80C2" w14:textId="77777777" w:rsidR="0021139F" w:rsidRPr="00D8163D" w:rsidRDefault="0021139F" w:rsidP="003A333B">
      <w:pPr>
        <w:pStyle w:val="ListParagraph"/>
        <w:numPr>
          <w:ilvl w:val="0"/>
          <w:numId w:val="39"/>
        </w:numPr>
        <w:spacing w:after="0" w:line="240" w:lineRule="auto"/>
        <w:jc w:val="both"/>
        <w:rPr>
          <w:rFonts w:ascii="Cairo" w:hAnsi="Cairo" w:cs="Cairo"/>
          <w:sz w:val="20"/>
          <w:szCs w:val="20"/>
        </w:rPr>
      </w:pPr>
      <w:r w:rsidRPr="00D8163D">
        <w:rPr>
          <w:rFonts w:ascii="Cairo" w:hAnsi="Cairo" w:cs="Cairo"/>
          <w:sz w:val="20"/>
          <w:szCs w:val="20"/>
        </w:rPr>
        <w:t>Accompanied by suitable safety measures, e</w:t>
      </w:r>
      <w:r w:rsidR="00B51875" w:rsidRPr="00D8163D">
        <w:rPr>
          <w:rFonts w:ascii="Cairo" w:hAnsi="Cairo" w:cs="Cairo"/>
          <w:sz w:val="20"/>
          <w:szCs w:val="20"/>
        </w:rPr>
        <w:t>.g.</w:t>
      </w:r>
      <w:r w:rsidRPr="00D8163D">
        <w:rPr>
          <w:rFonts w:ascii="Cairo" w:hAnsi="Cairo" w:cs="Cairo"/>
          <w:sz w:val="20"/>
          <w:szCs w:val="20"/>
        </w:rPr>
        <w:t xml:space="preserve"> protective devices, markings, warnings</w:t>
      </w:r>
    </w:p>
    <w:p w14:paraId="42BF80C3" w14:textId="77777777" w:rsidR="00D37C35" w:rsidRPr="00D8163D" w:rsidRDefault="00D37C35" w:rsidP="00B57D6B">
      <w:pPr>
        <w:spacing w:after="0" w:line="240" w:lineRule="auto"/>
        <w:ind w:left="426"/>
        <w:jc w:val="both"/>
        <w:rPr>
          <w:rFonts w:ascii="Cairo" w:hAnsi="Cairo" w:cs="Cairo"/>
          <w:sz w:val="20"/>
          <w:szCs w:val="20"/>
        </w:rPr>
      </w:pPr>
      <w:r w:rsidRPr="00D8163D">
        <w:rPr>
          <w:rFonts w:ascii="Cairo" w:hAnsi="Cairo" w:cs="Cairo"/>
          <w:sz w:val="20"/>
          <w:szCs w:val="20"/>
        </w:rPr>
        <w:t xml:space="preserve"> </w:t>
      </w:r>
    </w:p>
    <w:p w14:paraId="42BF80C4" w14:textId="67A1544D" w:rsidR="005D0DA0" w:rsidRPr="00D8163D" w:rsidRDefault="00994491" w:rsidP="00B57D6B">
      <w:pPr>
        <w:spacing w:after="0" w:line="240" w:lineRule="auto"/>
        <w:ind w:left="426"/>
        <w:jc w:val="both"/>
        <w:rPr>
          <w:rFonts w:ascii="Cairo" w:hAnsi="Cairo" w:cs="Cairo"/>
          <w:sz w:val="20"/>
          <w:szCs w:val="20"/>
        </w:rPr>
      </w:pPr>
      <w:r w:rsidRPr="00D8163D">
        <w:rPr>
          <w:rFonts w:ascii="Cairo" w:hAnsi="Cairo" w:cs="Cairo"/>
          <w:sz w:val="20"/>
          <w:szCs w:val="20"/>
        </w:rPr>
        <w:t>Maintenance and inspection programmes will be set in Mango following manufacturer guidelines, this will include PUWER Assessments, Preventative Maintenance and service requirements. Full history will be retained in Mango for each piece of equipment</w:t>
      </w:r>
      <w:r w:rsidR="004315C3" w:rsidRPr="00D8163D">
        <w:rPr>
          <w:rFonts w:ascii="Cairo" w:hAnsi="Cairo" w:cs="Cairo"/>
          <w:sz w:val="20"/>
          <w:szCs w:val="20"/>
        </w:rPr>
        <w:t>.</w:t>
      </w:r>
    </w:p>
    <w:p w14:paraId="42BF80C5" w14:textId="77777777" w:rsidR="000F0160" w:rsidRPr="00D8163D" w:rsidRDefault="000F0160" w:rsidP="0073076C">
      <w:pPr>
        <w:spacing w:after="0" w:line="240" w:lineRule="auto"/>
        <w:rPr>
          <w:rFonts w:ascii="Cairo" w:eastAsia="Times New Roman" w:hAnsi="Cairo" w:cs="Cairo"/>
          <w:sz w:val="20"/>
          <w:szCs w:val="20"/>
          <w:lang w:val="en-GB"/>
        </w:rPr>
      </w:pPr>
    </w:p>
    <w:p w14:paraId="42BF80C7" w14:textId="77F8AC7D" w:rsidR="00913F5F" w:rsidRPr="00D8163D" w:rsidRDefault="005D0DA0" w:rsidP="00804A4C">
      <w:pPr>
        <w:pStyle w:val="ListParagraph"/>
        <w:widowControl/>
        <w:numPr>
          <w:ilvl w:val="1"/>
          <w:numId w:val="38"/>
        </w:numPr>
        <w:spacing w:after="0" w:line="240" w:lineRule="auto"/>
        <w:ind w:left="426" w:hanging="426"/>
        <w:jc w:val="both"/>
        <w:rPr>
          <w:rFonts w:ascii="Cairo" w:eastAsia="Times New Roman" w:hAnsi="Cairo" w:cs="Cairo"/>
          <w:b/>
          <w:bCs/>
          <w:sz w:val="20"/>
          <w:szCs w:val="20"/>
          <w:lang w:val="en-GB"/>
        </w:rPr>
      </w:pPr>
      <w:r w:rsidRPr="00D8163D">
        <w:rPr>
          <w:rFonts w:ascii="Cairo" w:eastAsia="Times New Roman" w:hAnsi="Cairo" w:cs="Cairo"/>
          <w:b/>
          <w:bCs/>
          <w:sz w:val="20"/>
          <w:szCs w:val="20"/>
          <w:lang w:val="en-GB"/>
        </w:rPr>
        <w:t>Conducting a Risk Assessment</w:t>
      </w:r>
    </w:p>
    <w:p w14:paraId="42BF80C8" w14:textId="77777777" w:rsidR="00913F5F" w:rsidRPr="00D8163D" w:rsidRDefault="00913F5F" w:rsidP="00804A4C">
      <w:pPr>
        <w:widowControl/>
        <w:spacing w:after="0" w:line="240" w:lineRule="auto"/>
        <w:jc w:val="both"/>
        <w:rPr>
          <w:rFonts w:ascii="Cairo" w:eastAsia="Times New Roman" w:hAnsi="Cairo" w:cs="Cairo"/>
          <w:bCs/>
          <w:sz w:val="20"/>
          <w:szCs w:val="20"/>
          <w:lang w:val="en-GB"/>
        </w:rPr>
      </w:pPr>
      <w:r w:rsidRPr="00D8163D">
        <w:rPr>
          <w:rFonts w:ascii="Cairo" w:eastAsia="Times New Roman" w:hAnsi="Cairo" w:cs="Cairo"/>
          <w:bCs/>
          <w:sz w:val="20"/>
          <w:szCs w:val="20"/>
          <w:lang w:val="en-GB"/>
        </w:rPr>
        <w:t>All risk assessments will follow the hierarchy of controls process</w:t>
      </w:r>
    </w:p>
    <w:p w14:paraId="42BF80C9" w14:textId="77777777" w:rsidR="00913F5F" w:rsidRPr="00D8163D" w:rsidRDefault="00913F5F" w:rsidP="00804A4C">
      <w:pPr>
        <w:pStyle w:val="ListParagraph"/>
        <w:widowControl/>
        <w:numPr>
          <w:ilvl w:val="0"/>
          <w:numId w:val="41"/>
        </w:numPr>
        <w:spacing w:after="0" w:line="240" w:lineRule="auto"/>
        <w:jc w:val="both"/>
        <w:rPr>
          <w:rFonts w:ascii="Cairo" w:eastAsia="Times New Roman" w:hAnsi="Cairo" w:cs="Cairo"/>
          <w:bCs/>
          <w:sz w:val="20"/>
          <w:szCs w:val="20"/>
          <w:lang w:val="en-GB"/>
        </w:rPr>
      </w:pPr>
      <w:r w:rsidRPr="00D8163D">
        <w:rPr>
          <w:rFonts w:ascii="Cairo" w:eastAsia="Times New Roman" w:hAnsi="Cairo" w:cs="Cairo"/>
          <w:bCs/>
          <w:sz w:val="20"/>
          <w:szCs w:val="20"/>
          <w:lang w:val="en-GB"/>
        </w:rPr>
        <w:t>Eliminate the hazard</w:t>
      </w:r>
    </w:p>
    <w:p w14:paraId="42BF80CA" w14:textId="77777777" w:rsidR="00913F5F" w:rsidRPr="00D8163D" w:rsidRDefault="00913F5F" w:rsidP="00804A4C">
      <w:pPr>
        <w:pStyle w:val="ListParagraph"/>
        <w:widowControl/>
        <w:numPr>
          <w:ilvl w:val="0"/>
          <w:numId w:val="41"/>
        </w:numPr>
        <w:spacing w:after="0" w:line="240" w:lineRule="auto"/>
        <w:jc w:val="both"/>
        <w:rPr>
          <w:rFonts w:ascii="Cairo" w:eastAsia="Times New Roman" w:hAnsi="Cairo" w:cs="Cairo"/>
          <w:bCs/>
          <w:sz w:val="20"/>
          <w:szCs w:val="20"/>
          <w:lang w:val="en-GB"/>
        </w:rPr>
      </w:pPr>
      <w:r w:rsidRPr="00D8163D">
        <w:rPr>
          <w:rFonts w:ascii="Cairo" w:eastAsia="Times New Roman" w:hAnsi="Cairo" w:cs="Cairo"/>
          <w:bCs/>
          <w:sz w:val="20"/>
          <w:szCs w:val="20"/>
          <w:lang w:val="en-GB"/>
        </w:rPr>
        <w:t>Substitute with less hazardous processes, operations, materials, equipment</w:t>
      </w:r>
    </w:p>
    <w:p w14:paraId="42BF80CB" w14:textId="77777777" w:rsidR="00913F5F" w:rsidRPr="00D8163D" w:rsidRDefault="00913F5F" w:rsidP="00804A4C">
      <w:pPr>
        <w:pStyle w:val="ListParagraph"/>
        <w:widowControl/>
        <w:numPr>
          <w:ilvl w:val="0"/>
          <w:numId w:val="41"/>
        </w:numPr>
        <w:spacing w:after="0" w:line="240" w:lineRule="auto"/>
        <w:jc w:val="both"/>
        <w:rPr>
          <w:rFonts w:ascii="Cairo" w:eastAsia="Times New Roman" w:hAnsi="Cairo" w:cs="Cairo"/>
          <w:bCs/>
          <w:sz w:val="20"/>
          <w:szCs w:val="20"/>
          <w:lang w:val="en-GB"/>
        </w:rPr>
      </w:pPr>
      <w:r w:rsidRPr="00D8163D">
        <w:rPr>
          <w:rFonts w:ascii="Cairo" w:eastAsia="Times New Roman" w:hAnsi="Cairo" w:cs="Cairo"/>
          <w:bCs/>
          <w:sz w:val="20"/>
          <w:szCs w:val="20"/>
          <w:lang w:val="en-GB"/>
        </w:rPr>
        <w:t>Use engineering controls and reorganisation of work</w:t>
      </w:r>
    </w:p>
    <w:p w14:paraId="42BF80CC" w14:textId="77777777" w:rsidR="00913F5F" w:rsidRPr="00D8163D" w:rsidRDefault="00913F5F" w:rsidP="00804A4C">
      <w:pPr>
        <w:pStyle w:val="ListParagraph"/>
        <w:widowControl/>
        <w:numPr>
          <w:ilvl w:val="0"/>
          <w:numId w:val="41"/>
        </w:numPr>
        <w:spacing w:after="0" w:line="240" w:lineRule="auto"/>
        <w:jc w:val="both"/>
        <w:rPr>
          <w:rFonts w:ascii="Cairo" w:eastAsia="Times New Roman" w:hAnsi="Cairo" w:cs="Cairo"/>
          <w:bCs/>
          <w:sz w:val="20"/>
          <w:szCs w:val="20"/>
          <w:lang w:val="en-GB"/>
        </w:rPr>
      </w:pPr>
      <w:r w:rsidRPr="00D8163D">
        <w:rPr>
          <w:rFonts w:ascii="Cairo" w:eastAsia="Times New Roman" w:hAnsi="Cairo" w:cs="Cairo"/>
          <w:bCs/>
          <w:sz w:val="20"/>
          <w:szCs w:val="20"/>
          <w:lang w:val="en-GB"/>
        </w:rPr>
        <w:t>Use administrative controls, including training</w:t>
      </w:r>
    </w:p>
    <w:p w14:paraId="42BF80CD" w14:textId="77777777" w:rsidR="00913F5F" w:rsidRPr="00D8163D" w:rsidRDefault="00913F5F" w:rsidP="00804A4C">
      <w:pPr>
        <w:pStyle w:val="ListParagraph"/>
        <w:widowControl/>
        <w:numPr>
          <w:ilvl w:val="0"/>
          <w:numId w:val="41"/>
        </w:numPr>
        <w:spacing w:after="0" w:line="240" w:lineRule="auto"/>
        <w:jc w:val="both"/>
        <w:rPr>
          <w:rFonts w:ascii="Cairo" w:eastAsia="Times New Roman" w:hAnsi="Cairo" w:cs="Cairo"/>
          <w:bCs/>
          <w:sz w:val="20"/>
          <w:szCs w:val="20"/>
          <w:lang w:val="en-GB"/>
        </w:rPr>
      </w:pPr>
      <w:r w:rsidRPr="00D8163D">
        <w:rPr>
          <w:rFonts w:ascii="Cairo" w:eastAsia="Times New Roman" w:hAnsi="Cairo" w:cs="Cairo"/>
          <w:bCs/>
          <w:sz w:val="20"/>
          <w:szCs w:val="20"/>
          <w:lang w:val="en-GB"/>
        </w:rPr>
        <w:t>Use adequate personal protective equipment</w:t>
      </w:r>
    </w:p>
    <w:p w14:paraId="42BF80CE" w14:textId="77777777" w:rsidR="00173292" w:rsidRDefault="00173292" w:rsidP="00804A4C">
      <w:pPr>
        <w:widowControl/>
        <w:spacing w:after="0" w:line="240" w:lineRule="auto"/>
        <w:jc w:val="both"/>
        <w:rPr>
          <w:rFonts w:ascii="Cairo" w:eastAsia="Times New Roman" w:hAnsi="Cairo" w:cs="Cairo"/>
          <w:bCs/>
          <w:sz w:val="20"/>
          <w:szCs w:val="20"/>
          <w:lang w:val="en-GB"/>
        </w:rPr>
      </w:pPr>
    </w:p>
    <w:p w14:paraId="3A135F0E" w14:textId="77777777" w:rsidR="00D8163D" w:rsidRDefault="00D8163D" w:rsidP="00804A4C">
      <w:pPr>
        <w:widowControl/>
        <w:spacing w:after="0" w:line="240" w:lineRule="auto"/>
        <w:jc w:val="both"/>
        <w:rPr>
          <w:rFonts w:ascii="Cairo" w:eastAsia="Times New Roman" w:hAnsi="Cairo" w:cs="Cairo"/>
          <w:bCs/>
          <w:sz w:val="20"/>
          <w:szCs w:val="20"/>
          <w:lang w:val="en-GB"/>
        </w:rPr>
      </w:pPr>
    </w:p>
    <w:p w14:paraId="70A62276" w14:textId="77777777" w:rsidR="00D8163D" w:rsidRPr="00D8163D" w:rsidRDefault="00D8163D" w:rsidP="00804A4C">
      <w:pPr>
        <w:widowControl/>
        <w:spacing w:after="0" w:line="240" w:lineRule="auto"/>
        <w:jc w:val="both"/>
        <w:rPr>
          <w:rFonts w:ascii="Cairo" w:eastAsia="Times New Roman" w:hAnsi="Cairo" w:cs="Cairo"/>
          <w:bCs/>
          <w:sz w:val="20"/>
          <w:szCs w:val="20"/>
          <w:lang w:val="en-GB"/>
        </w:rPr>
      </w:pPr>
    </w:p>
    <w:p w14:paraId="42BF80CF" w14:textId="77777777" w:rsidR="0019127B" w:rsidRPr="00D8163D" w:rsidRDefault="0019127B" w:rsidP="00804A4C">
      <w:pPr>
        <w:widowControl/>
        <w:spacing w:after="0" w:line="240" w:lineRule="auto"/>
        <w:jc w:val="both"/>
        <w:rPr>
          <w:rFonts w:ascii="Cairo" w:eastAsia="Times New Roman" w:hAnsi="Cairo" w:cs="Cairo"/>
          <w:bCs/>
          <w:sz w:val="20"/>
          <w:szCs w:val="20"/>
          <w:lang w:val="en-GB"/>
        </w:rPr>
      </w:pPr>
      <w:r w:rsidRPr="00D8163D">
        <w:rPr>
          <w:rFonts w:ascii="Cairo" w:eastAsia="Times New Roman" w:hAnsi="Cairo" w:cs="Cairo"/>
          <w:bCs/>
          <w:sz w:val="20"/>
          <w:szCs w:val="20"/>
          <w:lang w:val="en-GB"/>
        </w:rPr>
        <w:lastRenderedPageBreak/>
        <w:t xml:space="preserve">When conducting any Risk Assessment 5 steps should be taken into consideration; </w:t>
      </w:r>
    </w:p>
    <w:p w14:paraId="42BF80D0" w14:textId="77777777" w:rsidR="00FC623E" w:rsidRPr="00D8163D" w:rsidRDefault="00FC623E" w:rsidP="00804A4C">
      <w:pPr>
        <w:widowControl/>
        <w:spacing w:after="0" w:line="240" w:lineRule="auto"/>
        <w:jc w:val="both"/>
        <w:rPr>
          <w:rFonts w:ascii="Cairo" w:eastAsia="Times New Roman" w:hAnsi="Cairo" w:cs="Cairo"/>
          <w:bCs/>
          <w:sz w:val="20"/>
          <w:szCs w:val="20"/>
          <w:lang w:val="en-GB"/>
        </w:rPr>
      </w:pPr>
    </w:p>
    <w:p w14:paraId="42BF80D1" w14:textId="77777777" w:rsidR="0019127B" w:rsidRPr="00D8163D" w:rsidRDefault="0019127B" w:rsidP="00804A4C">
      <w:pPr>
        <w:pStyle w:val="ListParagraph"/>
        <w:widowControl/>
        <w:numPr>
          <w:ilvl w:val="0"/>
          <w:numId w:val="41"/>
        </w:numPr>
        <w:spacing w:after="0" w:line="240" w:lineRule="auto"/>
        <w:jc w:val="both"/>
        <w:rPr>
          <w:rFonts w:ascii="Cairo" w:eastAsia="Times New Roman" w:hAnsi="Cairo" w:cs="Cairo"/>
          <w:bCs/>
          <w:sz w:val="20"/>
          <w:szCs w:val="20"/>
          <w:lang w:val="en-GB"/>
        </w:rPr>
      </w:pPr>
      <w:r w:rsidRPr="00D8163D">
        <w:rPr>
          <w:rFonts w:ascii="Cairo" w:eastAsia="Times New Roman" w:hAnsi="Cairo" w:cs="Cairo"/>
          <w:bCs/>
          <w:sz w:val="20"/>
          <w:szCs w:val="20"/>
          <w:lang w:val="en-GB"/>
        </w:rPr>
        <w:t xml:space="preserve">Identify the hazards; plant, equipment, process, </w:t>
      </w:r>
      <w:r w:rsidR="00FC623E" w:rsidRPr="00D8163D">
        <w:rPr>
          <w:rFonts w:ascii="Cairo" w:eastAsia="Times New Roman" w:hAnsi="Cairo" w:cs="Cairo"/>
          <w:bCs/>
          <w:sz w:val="20"/>
          <w:szCs w:val="20"/>
          <w:lang w:val="en-GB"/>
        </w:rPr>
        <w:t>environment, activities</w:t>
      </w:r>
      <w:r w:rsidR="0029216C" w:rsidRPr="00D8163D">
        <w:rPr>
          <w:rFonts w:ascii="Cairo" w:eastAsia="Times New Roman" w:hAnsi="Cairo" w:cs="Cairo"/>
          <w:bCs/>
          <w:sz w:val="20"/>
          <w:szCs w:val="20"/>
          <w:lang w:val="en-GB"/>
        </w:rPr>
        <w:t>, ergonomics</w:t>
      </w:r>
      <w:r w:rsidR="00FC623E" w:rsidRPr="00D8163D">
        <w:rPr>
          <w:rFonts w:ascii="Cairo" w:eastAsia="Times New Roman" w:hAnsi="Cairo" w:cs="Cairo"/>
          <w:bCs/>
          <w:sz w:val="20"/>
          <w:szCs w:val="20"/>
          <w:lang w:val="en-GB"/>
        </w:rPr>
        <w:t xml:space="preserve"> etc.</w:t>
      </w:r>
    </w:p>
    <w:p w14:paraId="42BF80D2" w14:textId="77777777" w:rsidR="0019127B" w:rsidRPr="00D8163D" w:rsidRDefault="0019127B" w:rsidP="00804A4C">
      <w:pPr>
        <w:pStyle w:val="ListParagraph"/>
        <w:widowControl/>
        <w:numPr>
          <w:ilvl w:val="0"/>
          <w:numId w:val="41"/>
        </w:numPr>
        <w:spacing w:after="0" w:line="240" w:lineRule="auto"/>
        <w:jc w:val="both"/>
        <w:rPr>
          <w:rFonts w:ascii="Cairo" w:eastAsia="Times New Roman" w:hAnsi="Cairo" w:cs="Cairo"/>
          <w:bCs/>
          <w:sz w:val="20"/>
          <w:szCs w:val="20"/>
          <w:lang w:val="en-GB"/>
        </w:rPr>
      </w:pPr>
      <w:r w:rsidRPr="00D8163D">
        <w:rPr>
          <w:rFonts w:ascii="Cairo" w:eastAsia="Times New Roman" w:hAnsi="Cairo" w:cs="Cairo"/>
          <w:bCs/>
          <w:sz w:val="20"/>
          <w:szCs w:val="20"/>
          <w:lang w:val="en-GB"/>
        </w:rPr>
        <w:t xml:space="preserve">Identify the people who are at risk: employees, third party contractors, passers-by, their </w:t>
      </w:r>
      <w:r w:rsidR="00FC623E" w:rsidRPr="00D8163D">
        <w:rPr>
          <w:rFonts w:ascii="Cairo" w:eastAsia="Times New Roman" w:hAnsi="Cairo" w:cs="Cairo"/>
          <w:bCs/>
          <w:sz w:val="20"/>
          <w:szCs w:val="20"/>
          <w:lang w:val="en-GB"/>
        </w:rPr>
        <w:t>age, h</w:t>
      </w:r>
      <w:r w:rsidR="00917D19" w:rsidRPr="00D8163D">
        <w:rPr>
          <w:rFonts w:ascii="Cairo" w:eastAsia="Times New Roman" w:hAnsi="Cairo" w:cs="Cairo"/>
          <w:bCs/>
          <w:sz w:val="20"/>
          <w:szCs w:val="20"/>
          <w:lang w:val="en-GB"/>
        </w:rPr>
        <w:t>ealth and the number of people a</w:t>
      </w:r>
      <w:r w:rsidR="00FC623E" w:rsidRPr="00D8163D">
        <w:rPr>
          <w:rFonts w:ascii="Cairo" w:eastAsia="Times New Roman" w:hAnsi="Cairo" w:cs="Cairo"/>
          <w:bCs/>
          <w:sz w:val="20"/>
          <w:szCs w:val="20"/>
          <w:lang w:val="en-GB"/>
        </w:rPr>
        <w:t>ffected by the task.</w:t>
      </w:r>
      <w:r w:rsidR="00917D19" w:rsidRPr="00D8163D">
        <w:rPr>
          <w:rFonts w:ascii="Cairo" w:eastAsia="Times New Roman" w:hAnsi="Cairo" w:cs="Cairo"/>
          <w:bCs/>
          <w:sz w:val="20"/>
          <w:szCs w:val="20"/>
          <w:lang w:val="en-GB"/>
        </w:rPr>
        <w:t xml:space="preserve"> Also take into consideration the individuals training and competency, their attitude, perception and motivation. (human factors)</w:t>
      </w:r>
    </w:p>
    <w:p w14:paraId="42BF80D3" w14:textId="77777777" w:rsidR="00FC623E" w:rsidRPr="00D8163D" w:rsidRDefault="00FC623E" w:rsidP="00804A4C">
      <w:pPr>
        <w:pStyle w:val="ListParagraph"/>
        <w:widowControl/>
        <w:numPr>
          <w:ilvl w:val="0"/>
          <w:numId w:val="41"/>
        </w:numPr>
        <w:spacing w:after="0" w:line="240" w:lineRule="auto"/>
        <w:jc w:val="both"/>
        <w:rPr>
          <w:rFonts w:ascii="Cairo" w:eastAsia="Times New Roman" w:hAnsi="Cairo" w:cs="Cairo"/>
          <w:bCs/>
          <w:sz w:val="20"/>
          <w:szCs w:val="20"/>
          <w:lang w:val="en-GB"/>
        </w:rPr>
      </w:pPr>
      <w:r w:rsidRPr="00D8163D">
        <w:rPr>
          <w:rFonts w:ascii="Cairo" w:eastAsia="Times New Roman" w:hAnsi="Cairo" w:cs="Cairo"/>
          <w:bCs/>
          <w:sz w:val="20"/>
          <w:szCs w:val="20"/>
          <w:lang w:val="en-GB"/>
        </w:rPr>
        <w:t xml:space="preserve">Evaluate the risk involved and the amended risk once control measures are in place. Take in to consideration the </w:t>
      </w:r>
      <w:r w:rsidR="0029216C" w:rsidRPr="00D8163D">
        <w:rPr>
          <w:rFonts w:ascii="Cairo" w:eastAsia="Times New Roman" w:hAnsi="Cairo" w:cs="Cairo"/>
          <w:bCs/>
          <w:sz w:val="20"/>
          <w:szCs w:val="20"/>
          <w:lang w:val="en-GB"/>
        </w:rPr>
        <w:t>existing</w:t>
      </w:r>
      <w:r w:rsidRPr="00D8163D">
        <w:rPr>
          <w:rFonts w:ascii="Cairo" w:eastAsia="Times New Roman" w:hAnsi="Cairo" w:cs="Cairo"/>
          <w:bCs/>
          <w:sz w:val="20"/>
          <w:szCs w:val="20"/>
          <w:lang w:val="en-GB"/>
        </w:rPr>
        <w:t xml:space="preserve"> control measures and implement further controls to ensure the task can be carried out as safely as possible. Use the numbering and colour system provided to attach risk figures/levels to the assessment.</w:t>
      </w:r>
    </w:p>
    <w:p w14:paraId="42BF80D4" w14:textId="77777777" w:rsidR="00FC623E" w:rsidRPr="00D8163D" w:rsidRDefault="00FC623E" w:rsidP="00804A4C">
      <w:pPr>
        <w:pStyle w:val="ListParagraph"/>
        <w:widowControl/>
        <w:numPr>
          <w:ilvl w:val="0"/>
          <w:numId w:val="41"/>
        </w:numPr>
        <w:spacing w:after="0" w:line="240" w:lineRule="auto"/>
        <w:jc w:val="both"/>
        <w:rPr>
          <w:rFonts w:ascii="Cairo" w:eastAsia="Times New Roman" w:hAnsi="Cairo" w:cs="Cairo"/>
          <w:bCs/>
          <w:sz w:val="20"/>
          <w:szCs w:val="20"/>
          <w:lang w:val="en-GB"/>
        </w:rPr>
      </w:pPr>
      <w:r w:rsidRPr="00D8163D">
        <w:rPr>
          <w:rFonts w:ascii="Cairo" w:eastAsia="Times New Roman" w:hAnsi="Cairo" w:cs="Cairo"/>
          <w:bCs/>
          <w:sz w:val="20"/>
          <w:szCs w:val="20"/>
          <w:lang w:val="en-GB"/>
        </w:rPr>
        <w:t>Record the findings- As stated, if 5 or more employees are employed the risk assessment docume</w:t>
      </w:r>
      <w:r w:rsidR="00C13F87" w:rsidRPr="00D8163D">
        <w:rPr>
          <w:rFonts w:ascii="Cairo" w:eastAsia="Times New Roman" w:hAnsi="Cairo" w:cs="Cairo"/>
          <w:bCs/>
          <w:sz w:val="20"/>
          <w:szCs w:val="20"/>
          <w:lang w:val="en-GB"/>
        </w:rPr>
        <w:t>nt must be in a written format and accessible to workforce.</w:t>
      </w:r>
    </w:p>
    <w:p w14:paraId="42BF80D5" w14:textId="77777777" w:rsidR="00FC623E" w:rsidRPr="00D8163D" w:rsidRDefault="00FC623E" w:rsidP="00804A4C">
      <w:pPr>
        <w:pStyle w:val="ListParagraph"/>
        <w:widowControl/>
        <w:numPr>
          <w:ilvl w:val="0"/>
          <w:numId w:val="41"/>
        </w:numPr>
        <w:spacing w:after="0" w:line="240" w:lineRule="auto"/>
        <w:jc w:val="both"/>
        <w:rPr>
          <w:rFonts w:ascii="Cairo" w:eastAsia="Times New Roman" w:hAnsi="Cairo" w:cs="Cairo"/>
          <w:bCs/>
          <w:sz w:val="20"/>
          <w:szCs w:val="20"/>
          <w:lang w:val="en-GB"/>
        </w:rPr>
      </w:pPr>
      <w:r w:rsidRPr="00D8163D">
        <w:rPr>
          <w:rFonts w:ascii="Cairo" w:eastAsia="Times New Roman" w:hAnsi="Cairo" w:cs="Cairo"/>
          <w:bCs/>
          <w:sz w:val="20"/>
          <w:szCs w:val="20"/>
          <w:lang w:val="en-GB"/>
        </w:rPr>
        <w:t>Review the assessment at regular intervals to ensure it is relevant to the task being carried out.</w:t>
      </w:r>
      <w:r w:rsidR="0029216C" w:rsidRPr="00D8163D">
        <w:rPr>
          <w:rFonts w:ascii="Cairo" w:eastAsia="Times New Roman" w:hAnsi="Cairo" w:cs="Cairo"/>
          <w:bCs/>
          <w:sz w:val="20"/>
          <w:szCs w:val="20"/>
          <w:lang w:val="en-GB"/>
        </w:rPr>
        <w:t xml:space="preserve"> It may require a review after change of activities or processes or in the event of an incident.</w:t>
      </w:r>
    </w:p>
    <w:p w14:paraId="42BF80D6" w14:textId="77777777" w:rsidR="00FC623E" w:rsidRPr="00D8163D" w:rsidRDefault="00FC623E" w:rsidP="00804A4C">
      <w:pPr>
        <w:widowControl/>
        <w:spacing w:after="0" w:line="240" w:lineRule="auto"/>
        <w:jc w:val="both"/>
        <w:rPr>
          <w:rFonts w:ascii="Cairo" w:eastAsia="Times New Roman" w:hAnsi="Cairo" w:cs="Cairo"/>
          <w:bCs/>
          <w:sz w:val="20"/>
          <w:szCs w:val="20"/>
          <w:lang w:val="en-GB"/>
        </w:rPr>
      </w:pPr>
    </w:p>
    <w:p w14:paraId="42BF80D7" w14:textId="77777777" w:rsidR="00F33641" w:rsidRPr="00D8163D" w:rsidRDefault="00F33641" w:rsidP="00804A4C">
      <w:pPr>
        <w:widowControl/>
        <w:spacing w:after="0" w:line="240" w:lineRule="auto"/>
        <w:jc w:val="both"/>
        <w:rPr>
          <w:rFonts w:ascii="Cairo" w:eastAsia="Times New Roman" w:hAnsi="Cairo" w:cs="Cairo"/>
          <w:bCs/>
          <w:sz w:val="20"/>
          <w:szCs w:val="20"/>
          <w:lang w:val="en-GB"/>
        </w:rPr>
      </w:pPr>
      <w:r w:rsidRPr="00D8163D">
        <w:rPr>
          <w:rFonts w:ascii="Cairo" w:eastAsia="Times New Roman" w:hAnsi="Cairo" w:cs="Cairo"/>
          <w:bCs/>
          <w:sz w:val="20"/>
          <w:szCs w:val="20"/>
          <w:lang w:val="en-GB"/>
        </w:rPr>
        <w:t>Before conducting a risk assessment all relevant information should be examined and the activity should then be observed. Unless there is a specific form/assessment provided (see 6.2 above) details should be not</w:t>
      </w:r>
      <w:r w:rsidR="00173292" w:rsidRPr="00D8163D">
        <w:rPr>
          <w:rFonts w:ascii="Cairo" w:eastAsia="Times New Roman" w:hAnsi="Cairo" w:cs="Cairo"/>
          <w:bCs/>
          <w:sz w:val="20"/>
          <w:szCs w:val="20"/>
          <w:lang w:val="en-GB"/>
        </w:rPr>
        <w:t>ed on the Risk Assessment</w:t>
      </w:r>
      <w:r w:rsidRPr="00D8163D">
        <w:rPr>
          <w:rFonts w:ascii="Cairo" w:eastAsia="Times New Roman" w:hAnsi="Cairo" w:cs="Cairo"/>
          <w:bCs/>
          <w:sz w:val="20"/>
          <w:szCs w:val="20"/>
          <w:lang w:val="en-GB"/>
        </w:rPr>
        <w:t>.</w:t>
      </w:r>
    </w:p>
    <w:p w14:paraId="42BF80D8" w14:textId="77777777" w:rsidR="0073076C" w:rsidRPr="00D8163D" w:rsidRDefault="0073076C" w:rsidP="00804A4C">
      <w:pPr>
        <w:widowControl/>
        <w:spacing w:after="0" w:line="240" w:lineRule="auto"/>
        <w:jc w:val="both"/>
        <w:rPr>
          <w:rFonts w:ascii="Cairo" w:eastAsia="Times New Roman" w:hAnsi="Cairo" w:cs="Cairo"/>
          <w:bCs/>
          <w:sz w:val="20"/>
          <w:szCs w:val="20"/>
          <w:lang w:val="en-GB"/>
        </w:rPr>
      </w:pPr>
    </w:p>
    <w:p w14:paraId="42BF80D9" w14:textId="77777777" w:rsidR="00F33641" w:rsidRPr="00D8163D" w:rsidRDefault="00F33641" w:rsidP="00804A4C">
      <w:pPr>
        <w:widowControl/>
        <w:spacing w:after="0" w:line="240" w:lineRule="auto"/>
        <w:jc w:val="both"/>
        <w:rPr>
          <w:rFonts w:ascii="Cairo" w:eastAsia="Times New Roman" w:hAnsi="Cairo" w:cs="Cairo"/>
          <w:bCs/>
          <w:sz w:val="20"/>
          <w:szCs w:val="20"/>
          <w:lang w:val="en-GB"/>
        </w:rPr>
      </w:pPr>
      <w:r w:rsidRPr="00D8163D">
        <w:rPr>
          <w:rFonts w:ascii="Cairo" w:eastAsia="Times New Roman" w:hAnsi="Cairo" w:cs="Cairo"/>
          <w:bCs/>
          <w:sz w:val="20"/>
          <w:szCs w:val="20"/>
          <w:lang w:val="en-GB"/>
        </w:rPr>
        <w:t>The activity should be broken down into a series of component steps, the number of these relating to the complexity of the activity being assessed. If some of these components are generic across several activities they can be assessed as activities in their own right to simplify the assessment.</w:t>
      </w:r>
    </w:p>
    <w:p w14:paraId="42BF80DA" w14:textId="77777777" w:rsidR="00173292" w:rsidRPr="00D8163D" w:rsidRDefault="00173292" w:rsidP="00804A4C">
      <w:pPr>
        <w:widowControl/>
        <w:spacing w:after="0" w:line="240" w:lineRule="auto"/>
        <w:jc w:val="both"/>
        <w:rPr>
          <w:rFonts w:ascii="Cairo" w:eastAsia="Times New Roman" w:hAnsi="Cairo" w:cs="Cairo"/>
          <w:bCs/>
          <w:sz w:val="20"/>
          <w:szCs w:val="20"/>
          <w:lang w:val="en-GB"/>
        </w:rPr>
      </w:pPr>
    </w:p>
    <w:p w14:paraId="42BF80DB" w14:textId="77777777" w:rsidR="00F33641" w:rsidRPr="00D8163D" w:rsidRDefault="00F33641" w:rsidP="00804A4C">
      <w:pPr>
        <w:widowControl/>
        <w:spacing w:after="0" w:line="240" w:lineRule="auto"/>
        <w:jc w:val="both"/>
        <w:rPr>
          <w:rFonts w:ascii="Cairo" w:eastAsia="Times New Roman" w:hAnsi="Cairo" w:cs="Cairo"/>
          <w:bCs/>
          <w:sz w:val="20"/>
          <w:szCs w:val="20"/>
          <w:lang w:val="en-GB"/>
        </w:rPr>
      </w:pPr>
      <w:r w:rsidRPr="00D8163D">
        <w:rPr>
          <w:rFonts w:ascii="Cairo" w:eastAsia="Times New Roman" w:hAnsi="Cairo" w:cs="Cairo"/>
          <w:bCs/>
          <w:sz w:val="20"/>
          <w:szCs w:val="20"/>
          <w:lang w:val="en-GB"/>
        </w:rPr>
        <w:t>The hazards arising from each step and who or what is at risk must be identified. The severity and likelihood associated with each step are then estimated on the basis of there being no controls in place and an initial risk rating must then be assigned. There is a table within the Risk Assessment form that should be used to assign this as low (proceed under normal circumstances), medium (may proceed under normal circumstances, but with the correct training, competency and supervision) or high (must not proceed – the task/activity must be re-defined with more rigorous controls in place).</w:t>
      </w:r>
    </w:p>
    <w:p w14:paraId="42BF80DC" w14:textId="77777777" w:rsidR="00173292" w:rsidRPr="00D8163D" w:rsidRDefault="00173292" w:rsidP="00804A4C">
      <w:pPr>
        <w:widowControl/>
        <w:spacing w:after="0" w:line="240" w:lineRule="auto"/>
        <w:jc w:val="both"/>
        <w:rPr>
          <w:rFonts w:ascii="Cairo" w:eastAsia="Times New Roman" w:hAnsi="Cairo" w:cs="Cairo"/>
          <w:bCs/>
          <w:sz w:val="20"/>
          <w:szCs w:val="20"/>
          <w:lang w:val="en-GB"/>
        </w:rPr>
      </w:pPr>
    </w:p>
    <w:p w14:paraId="42BF80DD" w14:textId="77777777" w:rsidR="00F33641" w:rsidRPr="00D8163D" w:rsidRDefault="00F33641" w:rsidP="00804A4C">
      <w:pPr>
        <w:widowControl/>
        <w:spacing w:after="0" w:line="240" w:lineRule="auto"/>
        <w:jc w:val="both"/>
        <w:rPr>
          <w:rFonts w:ascii="Cairo" w:eastAsia="Times New Roman" w:hAnsi="Cairo" w:cs="Cairo"/>
          <w:bCs/>
          <w:sz w:val="20"/>
          <w:szCs w:val="20"/>
          <w:lang w:val="en-GB"/>
        </w:rPr>
      </w:pPr>
      <w:r w:rsidRPr="00D8163D">
        <w:rPr>
          <w:rFonts w:ascii="Cairo" w:eastAsia="Times New Roman" w:hAnsi="Cairo" w:cs="Cairo"/>
          <w:bCs/>
          <w:sz w:val="20"/>
          <w:szCs w:val="20"/>
          <w:lang w:val="en-GB"/>
        </w:rPr>
        <w:t>Control measures must now be identified applicable to each step to reduce the risk to as low as reasonably practicable. Controls should be identified that appear as high in the hierarch</w:t>
      </w:r>
      <w:r w:rsidR="008415FA" w:rsidRPr="00D8163D">
        <w:rPr>
          <w:rFonts w:ascii="Cairo" w:eastAsia="Times New Roman" w:hAnsi="Cairo" w:cs="Cairo"/>
          <w:bCs/>
          <w:sz w:val="20"/>
          <w:szCs w:val="20"/>
          <w:lang w:val="en-GB"/>
        </w:rPr>
        <w:t>y of controls as is practicable 1) Eliminate 2) Substitute 3) Contain 4) Reduce Exposure 5) Training and Supervision 6) PPE</w:t>
      </w:r>
    </w:p>
    <w:p w14:paraId="42BF80DE" w14:textId="77777777" w:rsidR="00F33641" w:rsidRPr="00D8163D" w:rsidRDefault="00F33641" w:rsidP="00804A4C">
      <w:pPr>
        <w:widowControl/>
        <w:spacing w:after="0" w:line="240" w:lineRule="auto"/>
        <w:jc w:val="both"/>
        <w:rPr>
          <w:rFonts w:ascii="Cairo" w:eastAsia="Times New Roman" w:hAnsi="Cairo" w:cs="Cairo"/>
          <w:bCs/>
          <w:sz w:val="20"/>
          <w:szCs w:val="20"/>
          <w:lang w:val="en-GB"/>
        </w:rPr>
      </w:pPr>
    </w:p>
    <w:p w14:paraId="42BF80DF" w14:textId="77777777" w:rsidR="005D0DA0" w:rsidRPr="00D8163D" w:rsidRDefault="00F33641" w:rsidP="00804A4C">
      <w:pPr>
        <w:widowControl/>
        <w:spacing w:after="0" w:line="240" w:lineRule="auto"/>
        <w:jc w:val="both"/>
        <w:rPr>
          <w:rFonts w:ascii="Cairo" w:eastAsia="Times New Roman" w:hAnsi="Cairo" w:cs="Cairo"/>
          <w:bCs/>
          <w:sz w:val="20"/>
          <w:szCs w:val="20"/>
          <w:lang w:val="en-GB"/>
        </w:rPr>
      </w:pPr>
      <w:r w:rsidRPr="00D8163D">
        <w:rPr>
          <w:rFonts w:ascii="Cairo" w:eastAsia="Times New Roman" w:hAnsi="Cairo" w:cs="Cairo"/>
          <w:bCs/>
          <w:sz w:val="20"/>
          <w:szCs w:val="20"/>
          <w:lang w:val="en-GB"/>
        </w:rPr>
        <w:t xml:space="preserve">The initial risk rating of each step must now be assigned by re-examining the severity and likelihood with the controls in place. When all the individual steps have been assessed they should be examined together so that </w:t>
      </w:r>
      <w:r w:rsidRPr="00D8163D">
        <w:rPr>
          <w:rFonts w:ascii="Cairo" w:eastAsia="Times New Roman" w:hAnsi="Cairo" w:cs="Cairo"/>
          <w:bCs/>
          <w:sz w:val="20"/>
          <w:szCs w:val="20"/>
          <w:lang w:val="en-GB"/>
        </w:rPr>
        <w:lastRenderedPageBreak/>
        <w:t>an overall residual risk rating can be assigned for the activity as a whole. This rating (low, medium, high) is what dictates whether a task or activity can proceed.</w:t>
      </w:r>
    </w:p>
    <w:p w14:paraId="42BF80E0" w14:textId="77777777" w:rsidR="00F33641" w:rsidRPr="00D8163D" w:rsidRDefault="00F33641" w:rsidP="0073076C">
      <w:pPr>
        <w:pStyle w:val="Header"/>
        <w:widowControl/>
        <w:tabs>
          <w:tab w:val="clear" w:pos="4513"/>
          <w:tab w:val="clear" w:pos="9026"/>
        </w:tabs>
        <w:jc w:val="both"/>
        <w:rPr>
          <w:rFonts w:ascii="Cairo" w:hAnsi="Cairo" w:cs="Cairo"/>
          <w:sz w:val="20"/>
          <w:szCs w:val="20"/>
        </w:rPr>
      </w:pPr>
    </w:p>
    <w:p w14:paraId="42BF80E1" w14:textId="77777777" w:rsidR="00F33641" w:rsidRPr="00D8163D" w:rsidRDefault="00F33641" w:rsidP="0073076C">
      <w:pPr>
        <w:pStyle w:val="Header"/>
        <w:widowControl/>
        <w:tabs>
          <w:tab w:val="clear" w:pos="4513"/>
          <w:tab w:val="clear" w:pos="9026"/>
        </w:tabs>
        <w:jc w:val="both"/>
        <w:rPr>
          <w:rFonts w:ascii="Cairo" w:hAnsi="Cairo" w:cs="Cairo"/>
          <w:b/>
          <w:sz w:val="20"/>
          <w:szCs w:val="20"/>
        </w:rPr>
      </w:pPr>
      <w:r w:rsidRPr="00D8163D">
        <w:rPr>
          <w:rFonts w:ascii="Cairo" w:hAnsi="Cairo" w:cs="Cairo"/>
          <w:b/>
          <w:sz w:val="20"/>
          <w:szCs w:val="20"/>
        </w:rPr>
        <w:t>6.4 Recording a Risk Assessment</w:t>
      </w:r>
    </w:p>
    <w:p w14:paraId="42BF80E2" w14:textId="77777777" w:rsidR="00F33641" w:rsidRPr="00D8163D" w:rsidRDefault="00F33641" w:rsidP="0073076C">
      <w:pPr>
        <w:pStyle w:val="Header"/>
        <w:widowControl/>
        <w:tabs>
          <w:tab w:val="clear" w:pos="4513"/>
          <w:tab w:val="clear" w:pos="9026"/>
        </w:tabs>
        <w:jc w:val="both"/>
        <w:rPr>
          <w:rFonts w:ascii="Cairo" w:hAnsi="Cairo" w:cs="Cairo"/>
          <w:sz w:val="20"/>
          <w:szCs w:val="20"/>
        </w:rPr>
      </w:pPr>
    </w:p>
    <w:p w14:paraId="42BF80E3" w14:textId="77777777" w:rsidR="0067359C" w:rsidRPr="00D8163D" w:rsidRDefault="00F33641" w:rsidP="00804A4C">
      <w:pPr>
        <w:widowControl/>
        <w:spacing w:after="0" w:line="240" w:lineRule="auto"/>
        <w:jc w:val="both"/>
        <w:rPr>
          <w:rFonts w:ascii="Cairo" w:eastAsia="Times New Roman" w:hAnsi="Cairo" w:cs="Cairo"/>
          <w:bCs/>
          <w:sz w:val="20"/>
          <w:szCs w:val="20"/>
          <w:lang w:val="en-GB"/>
        </w:rPr>
      </w:pPr>
      <w:r w:rsidRPr="00D8163D">
        <w:rPr>
          <w:rFonts w:ascii="Cairo" w:eastAsia="Times New Roman" w:hAnsi="Cairo" w:cs="Cairo"/>
          <w:bCs/>
          <w:sz w:val="20"/>
          <w:szCs w:val="20"/>
          <w:lang w:val="en-GB"/>
        </w:rPr>
        <w:t xml:space="preserve">Assessments may be recorded and maintained </w:t>
      </w:r>
      <w:r w:rsidR="0067359C" w:rsidRPr="00D8163D">
        <w:rPr>
          <w:rFonts w:ascii="Cairo" w:eastAsia="Times New Roman" w:hAnsi="Cairo" w:cs="Cairo"/>
          <w:bCs/>
          <w:sz w:val="20"/>
          <w:szCs w:val="20"/>
          <w:lang w:val="en-GB"/>
        </w:rPr>
        <w:t>electronically in a centralised area available to all staff.  H</w:t>
      </w:r>
      <w:r w:rsidRPr="00D8163D">
        <w:rPr>
          <w:rFonts w:ascii="Cairo" w:eastAsia="Times New Roman" w:hAnsi="Cairo" w:cs="Cairo"/>
          <w:bCs/>
          <w:sz w:val="20"/>
          <w:szCs w:val="20"/>
          <w:lang w:val="en-GB"/>
        </w:rPr>
        <w:t>ard cop</w:t>
      </w:r>
      <w:r w:rsidR="0067359C" w:rsidRPr="00D8163D">
        <w:rPr>
          <w:rFonts w:ascii="Cairo" w:eastAsia="Times New Roman" w:hAnsi="Cairo" w:cs="Cairo"/>
          <w:bCs/>
          <w:sz w:val="20"/>
          <w:szCs w:val="20"/>
          <w:lang w:val="en-GB"/>
        </w:rPr>
        <w:t xml:space="preserve">ies can be produced following the Document Control procedure.  </w:t>
      </w:r>
    </w:p>
    <w:p w14:paraId="42BF80E4" w14:textId="77777777" w:rsidR="0067359C" w:rsidRPr="00D8163D" w:rsidRDefault="0067359C" w:rsidP="00804A4C">
      <w:pPr>
        <w:widowControl/>
        <w:spacing w:after="0" w:line="240" w:lineRule="auto"/>
        <w:jc w:val="both"/>
        <w:rPr>
          <w:rFonts w:ascii="Cairo" w:eastAsia="Times New Roman" w:hAnsi="Cairo" w:cs="Cairo"/>
          <w:bCs/>
          <w:sz w:val="20"/>
          <w:szCs w:val="20"/>
          <w:lang w:val="en-GB"/>
        </w:rPr>
      </w:pPr>
    </w:p>
    <w:p w14:paraId="42BF80E5" w14:textId="77777777" w:rsidR="00F33641" w:rsidRPr="00D8163D" w:rsidRDefault="0067359C" w:rsidP="00804A4C">
      <w:pPr>
        <w:widowControl/>
        <w:spacing w:after="0" w:line="240" w:lineRule="auto"/>
        <w:jc w:val="both"/>
        <w:rPr>
          <w:rFonts w:ascii="Cairo" w:eastAsia="Times New Roman" w:hAnsi="Cairo" w:cs="Cairo"/>
          <w:bCs/>
          <w:sz w:val="20"/>
          <w:szCs w:val="20"/>
          <w:lang w:val="en-GB"/>
        </w:rPr>
      </w:pPr>
      <w:r w:rsidRPr="00D8163D">
        <w:rPr>
          <w:rFonts w:ascii="Cairo" w:eastAsia="Times New Roman" w:hAnsi="Cairo" w:cs="Cairo"/>
          <w:bCs/>
          <w:sz w:val="20"/>
          <w:szCs w:val="20"/>
          <w:lang w:val="en-GB"/>
        </w:rPr>
        <w:t xml:space="preserve">All Risk Assessments are provided with a unique assessment number, date of assessment and revision due date, along with revision number and </w:t>
      </w:r>
      <w:r w:rsidR="00994491" w:rsidRPr="00D8163D">
        <w:rPr>
          <w:rFonts w:ascii="Cairo" w:eastAsia="Times New Roman" w:hAnsi="Cairo" w:cs="Cairo"/>
          <w:bCs/>
          <w:sz w:val="20"/>
          <w:szCs w:val="20"/>
          <w:lang w:val="en-GB"/>
        </w:rPr>
        <w:t xml:space="preserve">updated in Mango </w:t>
      </w:r>
      <w:r w:rsidRPr="00D8163D">
        <w:rPr>
          <w:rFonts w:ascii="Cairo" w:eastAsia="Times New Roman" w:hAnsi="Cairo" w:cs="Cairo"/>
          <w:bCs/>
          <w:sz w:val="20"/>
          <w:szCs w:val="20"/>
          <w:lang w:val="en-GB"/>
        </w:rPr>
        <w:t>accordingly.</w:t>
      </w:r>
    </w:p>
    <w:p w14:paraId="42BF80E6" w14:textId="77777777" w:rsidR="00173292" w:rsidRPr="00D8163D" w:rsidRDefault="00173292" w:rsidP="0073076C">
      <w:pPr>
        <w:spacing w:after="0" w:line="240" w:lineRule="auto"/>
        <w:jc w:val="both"/>
        <w:rPr>
          <w:rFonts w:ascii="Cairo" w:hAnsi="Cairo" w:cs="Cairo"/>
          <w:sz w:val="20"/>
          <w:szCs w:val="20"/>
        </w:rPr>
      </w:pPr>
    </w:p>
    <w:p w14:paraId="42BF80E7" w14:textId="77777777" w:rsidR="00F33641" w:rsidRPr="00D8163D" w:rsidRDefault="00F33641" w:rsidP="0073076C">
      <w:pPr>
        <w:pStyle w:val="Header"/>
        <w:widowControl/>
        <w:tabs>
          <w:tab w:val="clear" w:pos="4513"/>
          <w:tab w:val="clear" w:pos="9026"/>
        </w:tabs>
        <w:jc w:val="both"/>
        <w:rPr>
          <w:rFonts w:ascii="Cairo" w:hAnsi="Cairo" w:cs="Cairo"/>
          <w:b/>
          <w:sz w:val="20"/>
          <w:szCs w:val="20"/>
        </w:rPr>
      </w:pPr>
      <w:r w:rsidRPr="00D8163D">
        <w:rPr>
          <w:rFonts w:ascii="Cairo" w:hAnsi="Cairo" w:cs="Cairo"/>
          <w:b/>
          <w:sz w:val="20"/>
          <w:szCs w:val="20"/>
        </w:rPr>
        <w:t>6.5 Reviewing a Risk Assessment</w:t>
      </w:r>
    </w:p>
    <w:p w14:paraId="42BF80E8" w14:textId="77777777" w:rsidR="005D0DA0" w:rsidRPr="00D8163D" w:rsidRDefault="005D0DA0" w:rsidP="0073076C">
      <w:pPr>
        <w:spacing w:after="0" w:line="240" w:lineRule="auto"/>
        <w:rPr>
          <w:rFonts w:ascii="Cairo" w:eastAsia="Times New Roman" w:hAnsi="Cairo" w:cs="Cairo"/>
          <w:sz w:val="20"/>
          <w:szCs w:val="20"/>
          <w:lang w:val="en-GB"/>
        </w:rPr>
      </w:pPr>
    </w:p>
    <w:p w14:paraId="42BF80E9" w14:textId="67C2C4DC" w:rsidR="008415FA" w:rsidRPr="00D8163D" w:rsidRDefault="008415FA" w:rsidP="00804A4C">
      <w:pPr>
        <w:widowControl/>
        <w:spacing w:after="0" w:line="240" w:lineRule="auto"/>
        <w:jc w:val="both"/>
        <w:rPr>
          <w:rFonts w:ascii="Cairo" w:eastAsia="Times New Roman" w:hAnsi="Cairo" w:cs="Cairo"/>
          <w:bCs/>
          <w:sz w:val="20"/>
          <w:szCs w:val="20"/>
          <w:lang w:val="en-GB"/>
        </w:rPr>
      </w:pPr>
      <w:r w:rsidRPr="00D8163D">
        <w:rPr>
          <w:rFonts w:ascii="Cairo" w:eastAsia="Times New Roman" w:hAnsi="Cairo" w:cs="Cairo"/>
          <w:bCs/>
          <w:sz w:val="20"/>
          <w:szCs w:val="20"/>
          <w:lang w:val="en-GB"/>
        </w:rPr>
        <w:t xml:space="preserve">Assessments must be reviewed when there is; an accident or incident, changes in the activity, or at an interval no longer than </w:t>
      </w:r>
      <w:r w:rsidR="00913F5F" w:rsidRPr="00D8163D">
        <w:rPr>
          <w:rFonts w:ascii="Cairo" w:eastAsia="Times New Roman" w:hAnsi="Cairo" w:cs="Cairo"/>
          <w:bCs/>
          <w:sz w:val="20"/>
          <w:szCs w:val="20"/>
          <w:lang w:val="en-GB"/>
        </w:rPr>
        <w:t>2</w:t>
      </w:r>
      <w:r w:rsidRPr="00D8163D">
        <w:rPr>
          <w:rFonts w:ascii="Cairo" w:eastAsia="Times New Roman" w:hAnsi="Cairo" w:cs="Cairo"/>
          <w:bCs/>
          <w:sz w:val="20"/>
          <w:szCs w:val="20"/>
          <w:lang w:val="en-GB"/>
        </w:rPr>
        <w:t xml:space="preserve"> year</w:t>
      </w:r>
      <w:r w:rsidR="00913F5F" w:rsidRPr="00D8163D">
        <w:rPr>
          <w:rFonts w:ascii="Cairo" w:eastAsia="Times New Roman" w:hAnsi="Cairo" w:cs="Cairo"/>
          <w:bCs/>
          <w:sz w:val="20"/>
          <w:szCs w:val="20"/>
          <w:lang w:val="en-GB"/>
        </w:rPr>
        <w:t>s</w:t>
      </w:r>
      <w:r w:rsidRPr="00D8163D">
        <w:rPr>
          <w:rFonts w:ascii="Cairo" w:eastAsia="Times New Roman" w:hAnsi="Cairo" w:cs="Cairo"/>
          <w:bCs/>
          <w:sz w:val="20"/>
          <w:szCs w:val="20"/>
          <w:lang w:val="en-GB"/>
        </w:rPr>
        <w:t xml:space="preserve">. </w:t>
      </w:r>
      <w:r w:rsidR="00D8163D" w:rsidRPr="00D8163D">
        <w:rPr>
          <w:rFonts w:ascii="Cairo" w:eastAsia="Times New Roman" w:hAnsi="Cairo" w:cs="Cairo"/>
          <w:bCs/>
          <w:sz w:val="20"/>
          <w:szCs w:val="20"/>
          <w:lang w:val="en-GB"/>
        </w:rPr>
        <w:t>However,</w:t>
      </w:r>
      <w:r w:rsidRPr="00D8163D">
        <w:rPr>
          <w:rFonts w:ascii="Cairo" w:eastAsia="Times New Roman" w:hAnsi="Cairo" w:cs="Cairo"/>
          <w:bCs/>
          <w:sz w:val="20"/>
          <w:szCs w:val="20"/>
          <w:lang w:val="en-GB"/>
        </w:rPr>
        <w:t xml:space="preserve"> where activities are not well established or of higher risk then a shorter interval should be assigned.</w:t>
      </w:r>
    </w:p>
    <w:p w14:paraId="42BF80EC" w14:textId="77777777" w:rsidR="00913F5F" w:rsidRPr="00D8163D" w:rsidRDefault="00913F5F" w:rsidP="00804A4C">
      <w:pPr>
        <w:widowControl/>
        <w:spacing w:after="0" w:line="240" w:lineRule="auto"/>
        <w:jc w:val="both"/>
        <w:rPr>
          <w:rFonts w:ascii="Cairo" w:eastAsia="Times New Roman" w:hAnsi="Cairo" w:cs="Cairo"/>
          <w:bCs/>
          <w:sz w:val="20"/>
          <w:szCs w:val="20"/>
          <w:lang w:val="en-GB"/>
        </w:rPr>
      </w:pPr>
    </w:p>
    <w:p w14:paraId="42BF80ED" w14:textId="77777777" w:rsidR="008415FA" w:rsidRPr="00D8163D" w:rsidRDefault="008415FA" w:rsidP="00804A4C">
      <w:pPr>
        <w:widowControl/>
        <w:spacing w:after="0" w:line="240" w:lineRule="auto"/>
        <w:jc w:val="both"/>
        <w:rPr>
          <w:rFonts w:ascii="Cairo" w:eastAsia="Times New Roman" w:hAnsi="Cairo" w:cs="Cairo"/>
          <w:bCs/>
          <w:sz w:val="20"/>
          <w:szCs w:val="20"/>
          <w:lang w:val="en-GB"/>
        </w:rPr>
      </w:pPr>
      <w:r w:rsidRPr="00D8163D">
        <w:rPr>
          <w:rFonts w:ascii="Cairo" w:eastAsia="Times New Roman" w:hAnsi="Cairo" w:cs="Cairo"/>
          <w:bCs/>
          <w:sz w:val="20"/>
          <w:szCs w:val="20"/>
          <w:lang w:val="en-GB"/>
        </w:rPr>
        <w:t xml:space="preserve">When an assessment is entered in the </w:t>
      </w:r>
      <w:r w:rsidR="00913F5F" w:rsidRPr="00D8163D">
        <w:rPr>
          <w:rFonts w:ascii="Cairo" w:eastAsia="Times New Roman" w:hAnsi="Cairo" w:cs="Cairo"/>
          <w:bCs/>
          <w:sz w:val="20"/>
          <w:szCs w:val="20"/>
          <w:lang w:val="en-GB"/>
        </w:rPr>
        <w:t>Mango</w:t>
      </w:r>
      <w:r w:rsidR="00173292" w:rsidRPr="00D8163D">
        <w:rPr>
          <w:rFonts w:ascii="Cairo" w:eastAsia="Times New Roman" w:hAnsi="Cairo" w:cs="Cairo"/>
          <w:bCs/>
          <w:sz w:val="20"/>
          <w:szCs w:val="20"/>
          <w:lang w:val="en-GB"/>
        </w:rPr>
        <w:t xml:space="preserve"> a revi</w:t>
      </w:r>
      <w:r w:rsidRPr="00D8163D">
        <w:rPr>
          <w:rFonts w:ascii="Cairo" w:eastAsia="Times New Roman" w:hAnsi="Cairo" w:cs="Cairo"/>
          <w:bCs/>
          <w:sz w:val="20"/>
          <w:szCs w:val="20"/>
          <w:lang w:val="en-GB"/>
        </w:rPr>
        <w:t xml:space="preserve">ew date is automatically generated at </w:t>
      </w:r>
      <w:r w:rsidR="00913F5F" w:rsidRPr="00D8163D">
        <w:rPr>
          <w:rFonts w:ascii="Cairo" w:eastAsia="Times New Roman" w:hAnsi="Cairo" w:cs="Cairo"/>
          <w:bCs/>
          <w:sz w:val="20"/>
          <w:szCs w:val="20"/>
          <w:lang w:val="en-GB"/>
        </w:rPr>
        <w:t>2</w:t>
      </w:r>
      <w:r w:rsidRPr="00D8163D">
        <w:rPr>
          <w:rFonts w:ascii="Cairo" w:eastAsia="Times New Roman" w:hAnsi="Cairo" w:cs="Cairo"/>
          <w:bCs/>
          <w:sz w:val="20"/>
          <w:szCs w:val="20"/>
          <w:lang w:val="en-GB"/>
        </w:rPr>
        <w:t xml:space="preserve"> year</w:t>
      </w:r>
      <w:r w:rsidR="00913F5F" w:rsidRPr="00D8163D">
        <w:rPr>
          <w:rFonts w:ascii="Cairo" w:eastAsia="Times New Roman" w:hAnsi="Cairo" w:cs="Cairo"/>
          <w:bCs/>
          <w:sz w:val="20"/>
          <w:szCs w:val="20"/>
          <w:lang w:val="en-GB"/>
        </w:rPr>
        <w:t>s</w:t>
      </w:r>
      <w:r w:rsidRPr="00D8163D">
        <w:rPr>
          <w:rFonts w:ascii="Cairo" w:eastAsia="Times New Roman" w:hAnsi="Cairo" w:cs="Cairo"/>
          <w:bCs/>
          <w:sz w:val="20"/>
          <w:szCs w:val="20"/>
          <w:lang w:val="en-GB"/>
        </w:rPr>
        <w:t xml:space="preserve"> however this can be reassigned manually.</w:t>
      </w:r>
    </w:p>
    <w:p w14:paraId="42BF80EE" w14:textId="77777777" w:rsidR="00173292" w:rsidRPr="00D8163D" w:rsidRDefault="00173292" w:rsidP="00804A4C">
      <w:pPr>
        <w:widowControl/>
        <w:spacing w:after="0" w:line="240" w:lineRule="auto"/>
        <w:jc w:val="both"/>
        <w:rPr>
          <w:rFonts w:ascii="Cairo" w:eastAsia="Times New Roman" w:hAnsi="Cairo" w:cs="Cairo"/>
          <w:bCs/>
          <w:sz w:val="20"/>
          <w:szCs w:val="20"/>
          <w:lang w:val="en-GB"/>
        </w:rPr>
      </w:pPr>
    </w:p>
    <w:p w14:paraId="42BF80EF" w14:textId="77777777" w:rsidR="00913F5F" w:rsidRPr="00D8163D" w:rsidRDefault="008415FA" w:rsidP="00804A4C">
      <w:pPr>
        <w:widowControl/>
        <w:spacing w:after="0" w:line="240" w:lineRule="auto"/>
        <w:jc w:val="both"/>
        <w:rPr>
          <w:rFonts w:ascii="Cairo" w:eastAsia="Times New Roman" w:hAnsi="Cairo" w:cs="Cairo"/>
          <w:bCs/>
          <w:sz w:val="20"/>
          <w:szCs w:val="20"/>
          <w:lang w:val="en-GB"/>
        </w:rPr>
      </w:pPr>
      <w:r w:rsidRPr="00D8163D">
        <w:rPr>
          <w:rFonts w:ascii="Cairo" w:eastAsia="Times New Roman" w:hAnsi="Cairo" w:cs="Cairo"/>
          <w:bCs/>
          <w:sz w:val="20"/>
          <w:szCs w:val="20"/>
          <w:lang w:val="en-GB"/>
        </w:rPr>
        <w:t xml:space="preserve">On review, if any changes are required these are made by amending the assessment </w:t>
      </w:r>
      <w:r w:rsidR="0067359C" w:rsidRPr="00D8163D">
        <w:rPr>
          <w:rFonts w:ascii="Cairo" w:eastAsia="Times New Roman" w:hAnsi="Cairo" w:cs="Cairo"/>
          <w:bCs/>
          <w:sz w:val="20"/>
          <w:szCs w:val="20"/>
          <w:lang w:val="en-GB"/>
        </w:rPr>
        <w:t xml:space="preserve">listing all those involved in the review, date of review and revision number changed accordingly.  </w:t>
      </w:r>
      <w:r w:rsidR="00913F5F" w:rsidRPr="00D8163D">
        <w:rPr>
          <w:rFonts w:ascii="Cairo" w:eastAsia="Times New Roman" w:hAnsi="Cairo" w:cs="Cairo"/>
          <w:bCs/>
          <w:sz w:val="20"/>
          <w:szCs w:val="20"/>
          <w:lang w:val="en-GB"/>
        </w:rPr>
        <w:t>Reviews will be carried out by QHSE, Management, Worker Representative(s) and approved by Managing Director.</w:t>
      </w:r>
    </w:p>
    <w:p w14:paraId="42BF80F0" w14:textId="77777777" w:rsidR="00913F5F" w:rsidRPr="00D8163D" w:rsidRDefault="00913F5F" w:rsidP="00804A4C">
      <w:pPr>
        <w:widowControl/>
        <w:spacing w:after="0" w:line="240" w:lineRule="auto"/>
        <w:jc w:val="both"/>
        <w:rPr>
          <w:rFonts w:ascii="Cairo" w:eastAsia="Times New Roman" w:hAnsi="Cairo" w:cs="Cairo"/>
          <w:bCs/>
          <w:sz w:val="20"/>
          <w:szCs w:val="20"/>
          <w:lang w:val="en-GB"/>
        </w:rPr>
      </w:pPr>
    </w:p>
    <w:p w14:paraId="42BF80F1" w14:textId="77777777" w:rsidR="008415FA" w:rsidRPr="00D8163D" w:rsidRDefault="008415FA" w:rsidP="00804A4C">
      <w:pPr>
        <w:widowControl/>
        <w:spacing w:after="0" w:line="240" w:lineRule="auto"/>
        <w:jc w:val="both"/>
        <w:rPr>
          <w:rFonts w:ascii="Cairo" w:eastAsia="Times New Roman" w:hAnsi="Cairo" w:cs="Cairo"/>
          <w:bCs/>
          <w:sz w:val="20"/>
          <w:szCs w:val="20"/>
          <w:lang w:val="en-GB"/>
        </w:rPr>
      </w:pPr>
      <w:r w:rsidRPr="00D8163D">
        <w:rPr>
          <w:rFonts w:ascii="Cairo" w:eastAsia="Times New Roman" w:hAnsi="Cairo" w:cs="Cairo"/>
          <w:bCs/>
          <w:sz w:val="20"/>
          <w:szCs w:val="20"/>
          <w:lang w:val="en-GB"/>
        </w:rPr>
        <w:t xml:space="preserve">Significant findings identified from risk assessments should be included in Management review conducted in accordance with </w:t>
      </w:r>
      <w:r w:rsidR="00E90787" w:rsidRPr="00D8163D">
        <w:rPr>
          <w:rFonts w:ascii="Cairo" w:eastAsia="Times New Roman" w:hAnsi="Cairo" w:cs="Cairo"/>
          <w:bCs/>
          <w:sz w:val="20"/>
          <w:szCs w:val="20"/>
          <w:lang w:val="en-GB"/>
        </w:rPr>
        <w:t xml:space="preserve">the management review procedure.  </w:t>
      </w:r>
      <w:r w:rsidRPr="00D8163D">
        <w:rPr>
          <w:rFonts w:ascii="Cairo" w:eastAsia="Times New Roman" w:hAnsi="Cairo" w:cs="Cairo"/>
          <w:bCs/>
          <w:sz w:val="20"/>
          <w:szCs w:val="20"/>
          <w:lang w:val="en-GB"/>
        </w:rPr>
        <w:t>These should also be reviewed and communicated to all employees.</w:t>
      </w:r>
    </w:p>
    <w:p w14:paraId="42BF80F2" w14:textId="77777777" w:rsidR="0021139F" w:rsidRPr="00D8163D" w:rsidRDefault="0021139F" w:rsidP="0073076C">
      <w:pPr>
        <w:pStyle w:val="Header"/>
        <w:jc w:val="both"/>
        <w:rPr>
          <w:rFonts w:ascii="Cairo" w:hAnsi="Cairo" w:cs="Cairo"/>
          <w:bCs/>
          <w:sz w:val="20"/>
          <w:szCs w:val="20"/>
        </w:rPr>
      </w:pPr>
    </w:p>
    <w:p w14:paraId="42BF80F3" w14:textId="77777777" w:rsidR="0021139F" w:rsidRPr="00D8163D" w:rsidRDefault="0021139F" w:rsidP="0073076C">
      <w:pPr>
        <w:pStyle w:val="Header"/>
        <w:jc w:val="both"/>
        <w:rPr>
          <w:rFonts w:ascii="Cairo" w:hAnsi="Cairo" w:cs="Cairo"/>
          <w:b/>
          <w:bCs/>
          <w:sz w:val="20"/>
          <w:szCs w:val="20"/>
        </w:rPr>
      </w:pPr>
      <w:r w:rsidRPr="00D8163D">
        <w:rPr>
          <w:rFonts w:ascii="Cairo" w:hAnsi="Cairo" w:cs="Cairo"/>
          <w:b/>
          <w:bCs/>
          <w:sz w:val="20"/>
          <w:szCs w:val="20"/>
        </w:rPr>
        <w:t>6.6 HSE Tours</w:t>
      </w:r>
    </w:p>
    <w:p w14:paraId="42BF80F4" w14:textId="77777777" w:rsidR="0021139F" w:rsidRPr="00D8163D" w:rsidRDefault="0021139F" w:rsidP="0073076C">
      <w:pPr>
        <w:pStyle w:val="Header"/>
        <w:jc w:val="both"/>
        <w:rPr>
          <w:rFonts w:ascii="Cairo" w:hAnsi="Cairo" w:cs="Cairo"/>
          <w:b/>
          <w:bCs/>
          <w:sz w:val="20"/>
          <w:szCs w:val="20"/>
        </w:rPr>
      </w:pPr>
    </w:p>
    <w:p w14:paraId="42BF80F5" w14:textId="77777777" w:rsidR="0021139F" w:rsidRPr="00D8163D" w:rsidRDefault="0021139F" w:rsidP="00804A4C">
      <w:pPr>
        <w:widowControl/>
        <w:spacing w:after="0" w:line="240" w:lineRule="auto"/>
        <w:jc w:val="both"/>
        <w:rPr>
          <w:rFonts w:ascii="Cairo" w:eastAsia="Times New Roman" w:hAnsi="Cairo" w:cs="Cairo"/>
          <w:bCs/>
          <w:sz w:val="20"/>
          <w:szCs w:val="20"/>
          <w:lang w:val="en-GB"/>
        </w:rPr>
      </w:pPr>
      <w:r w:rsidRPr="00D8163D">
        <w:rPr>
          <w:rFonts w:ascii="Cairo" w:eastAsia="Times New Roman" w:hAnsi="Cairo" w:cs="Cairo"/>
          <w:bCs/>
          <w:sz w:val="20"/>
          <w:szCs w:val="20"/>
          <w:lang w:val="en-GB"/>
        </w:rPr>
        <w:t>HSE Tours are relatively informal walkabouts of a work area and although they may include specific equipment checks, they are based on broad observations of both behaviour of individuals as well as the working environment.  These must be recorded in Mango.</w:t>
      </w:r>
    </w:p>
    <w:p w14:paraId="42BF80F6" w14:textId="77777777" w:rsidR="0021139F" w:rsidRPr="00D8163D" w:rsidRDefault="0021139F" w:rsidP="004315C3">
      <w:pPr>
        <w:spacing w:after="0" w:line="240" w:lineRule="auto"/>
        <w:ind w:left="426"/>
        <w:jc w:val="both"/>
        <w:rPr>
          <w:rFonts w:ascii="Cairo" w:hAnsi="Cairo" w:cs="Cairo"/>
          <w:sz w:val="20"/>
          <w:szCs w:val="20"/>
        </w:rPr>
      </w:pPr>
    </w:p>
    <w:p w14:paraId="42BF80F7" w14:textId="72638C4B" w:rsidR="0021139F" w:rsidRPr="00D8163D" w:rsidRDefault="0021139F" w:rsidP="008A009A">
      <w:pPr>
        <w:pStyle w:val="ListParagraph"/>
        <w:numPr>
          <w:ilvl w:val="0"/>
          <w:numId w:val="39"/>
        </w:numPr>
        <w:spacing w:after="0" w:line="240" w:lineRule="auto"/>
        <w:jc w:val="both"/>
        <w:rPr>
          <w:rFonts w:ascii="Cairo" w:hAnsi="Cairo" w:cs="Cairo"/>
          <w:sz w:val="20"/>
          <w:szCs w:val="20"/>
        </w:rPr>
      </w:pPr>
      <w:r w:rsidRPr="00D8163D">
        <w:rPr>
          <w:rFonts w:ascii="Cairo" w:hAnsi="Cairo" w:cs="Cairo"/>
          <w:sz w:val="20"/>
          <w:szCs w:val="20"/>
        </w:rPr>
        <w:t xml:space="preserve">HSE tours will be assigned to and conducted by any employees and all should be </w:t>
      </w:r>
      <w:r w:rsidR="00D8163D" w:rsidRPr="00D8163D">
        <w:rPr>
          <w:rFonts w:ascii="Cairo" w:hAnsi="Cairo" w:cs="Cairo"/>
          <w:sz w:val="20"/>
          <w:szCs w:val="20"/>
        </w:rPr>
        <w:t>encouraged</w:t>
      </w:r>
      <w:r w:rsidRPr="00D8163D">
        <w:rPr>
          <w:rFonts w:ascii="Cairo" w:hAnsi="Cairo" w:cs="Cairo"/>
          <w:sz w:val="20"/>
          <w:szCs w:val="20"/>
        </w:rPr>
        <w:t xml:space="preserve"> to participate.  Topics that should be considered in QHSE tours where relevant, include but are not limited to:</w:t>
      </w:r>
    </w:p>
    <w:p w14:paraId="42BF80F8" w14:textId="77777777" w:rsidR="0021139F" w:rsidRPr="00D8163D" w:rsidRDefault="0021139F" w:rsidP="008A009A">
      <w:pPr>
        <w:pStyle w:val="ListParagraph"/>
        <w:numPr>
          <w:ilvl w:val="0"/>
          <w:numId w:val="39"/>
        </w:numPr>
        <w:spacing w:after="0" w:line="240" w:lineRule="auto"/>
        <w:jc w:val="both"/>
        <w:rPr>
          <w:rFonts w:ascii="Cairo" w:hAnsi="Cairo" w:cs="Cairo"/>
          <w:sz w:val="20"/>
          <w:szCs w:val="20"/>
        </w:rPr>
      </w:pPr>
      <w:r w:rsidRPr="00D8163D">
        <w:rPr>
          <w:rFonts w:ascii="Cairo" w:hAnsi="Cairo" w:cs="Cairo"/>
          <w:sz w:val="20"/>
          <w:szCs w:val="20"/>
        </w:rPr>
        <w:lastRenderedPageBreak/>
        <w:t>Housekeeping</w:t>
      </w:r>
    </w:p>
    <w:p w14:paraId="42BF80F9" w14:textId="77777777" w:rsidR="0021139F" w:rsidRPr="00D8163D" w:rsidRDefault="0021139F" w:rsidP="008A009A">
      <w:pPr>
        <w:pStyle w:val="ListParagraph"/>
        <w:numPr>
          <w:ilvl w:val="0"/>
          <w:numId w:val="39"/>
        </w:numPr>
        <w:spacing w:after="0" w:line="240" w:lineRule="auto"/>
        <w:jc w:val="both"/>
        <w:rPr>
          <w:rFonts w:ascii="Cairo" w:hAnsi="Cairo" w:cs="Cairo"/>
          <w:sz w:val="20"/>
          <w:szCs w:val="20"/>
        </w:rPr>
      </w:pPr>
      <w:r w:rsidRPr="00D8163D">
        <w:rPr>
          <w:rFonts w:ascii="Cairo" w:hAnsi="Cairo" w:cs="Cairo"/>
          <w:sz w:val="20"/>
          <w:szCs w:val="20"/>
        </w:rPr>
        <w:t>Electrical/Mechanical Equipment</w:t>
      </w:r>
    </w:p>
    <w:p w14:paraId="42BF80FA" w14:textId="77777777" w:rsidR="0021139F" w:rsidRPr="00D8163D" w:rsidRDefault="0021139F" w:rsidP="008A009A">
      <w:pPr>
        <w:pStyle w:val="ListParagraph"/>
        <w:numPr>
          <w:ilvl w:val="0"/>
          <w:numId w:val="39"/>
        </w:numPr>
        <w:spacing w:after="0" w:line="240" w:lineRule="auto"/>
        <w:jc w:val="both"/>
        <w:rPr>
          <w:rFonts w:ascii="Cairo" w:hAnsi="Cairo" w:cs="Cairo"/>
          <w:sz w:val="20"/>
          <w:szCs w:val="20"/>
        </w:rPr>
      </w:pPr>
      <w:r w:rsidRPr="00D8163D">
        <w:rPr>
          <w:rFonts w:ascii="Cairo" w:hAnsi="Cairo" w:cs="Cairo"/>
          <w:sz w:val="20"/>
          <w:szCs w:val="20"/>
        </w:rPr>
        <w:t>Fire Protection</w:t>
      </w:r>
    </w:p>
    <w:p w14:paraId="42BF80FB" w14:textId="77777777" w:rsidR="0021139F" w:rsidRPr="00D8163D" w:rsidRDefault="0021139F" w:rsidP="008A009A">
      <w:pPr>
        <w:pStyle w:val="ListParagraph"/>
        <w:numPr>
          <w:ilvl w:val="0"/>
          <w:numId w:val="39"/>
        </w:numPr>
        <w:spacing w:after="0" w:line="240" w:lineRule="auto"/>
        <w:jc w:val="both"/>
        <w:rPr>
          <w:rFonts w:ascii="Cairo" w:hAnsi="Cairo" w:cs="Cairo"/>
          <w:sz w:val="20"/>
          <w:szCs w:val="20"/>
        </w:rPr>
      </w:pPr>
      <w:r w:rsidRPr="00D8163D">
        <w:rPr>
          <w:rFonts w:ascii="Cairo" w:hAnsi="Cairo" w:cs="Cairo"/>
          <w:sz w:val="20"/>
          <w:szCs w:val="20"/>
        </w:rPr>
        <w:t>PPE</w:t>
      </w:r>
    </w:p>
    <w:p w14:paraId="42BF80FC" w14:textId="77777777" w:rsidR="0021139F" w:rsidRPr="00D8163D" w:rsidRDefault="0021139F" w:rsidP="008A009A">
      <w:pPr>
        <w:pStyle w:val="ListParagraph"/>
        <w:numPr>
          <w:ilvl w:val="0"/>
          <w:numId w:val="39"/>
        </w:numPr>
        <w:spacing w:after="0" w:line="240" w:lineRule="auto"/>
        <w:jc w:val="both"/>
        <w:rPr>
          <w:rFonts w:ascii="Cairo" w:hAnsi="Cairo" w:cs="Cairo"/>
          <w:sz w:val="20"/>
          <w:szCs w:val="20"/>
        </w:rPr>
      </w:pPr>
      <w:r w:rsidRPr="00D8163D">
        <w:rPr>
          <w:rFonts w:ascii="Cairo" w:hAnsi="Cairo" w:cs="Cairo"/>
          <w:sz w:val="20"/>
          <w:szCs w:val="20"/>
        </w:rPr>
        <w:t>First Aid</w:t>
      </w:r>
    </w:p>
    <w:p w14:paraId="42BF80FD" w14:textId="77777777" w:rsidR="0021139F" w:rsidRPr="00D8163D" w:rsidRDefault="0021139F" w:rsidP="008A009A">
      <w:pPr>
        <w:pStyle w:val="ListParagraph"/>
        <w:numPr>
          <w:ilvl w:val="0"/>
          <w:numId w:val="39"/>
        </w:numPr>
        <w:spacing w:after="0" w:line="240" w:lineRule="auto"/>
        <w:jc w:val="both"/>
        <w:rPr>
          <w:rFonts w:ascii="Cairo" w:hAnsi="Cairo" w:cs="Cairo"/>
          <w:sz w:val="20"/>
          <w:szCs w:val="20"/>
        </w:rPr>
      </w:pPr>
      <w:r w:rsidRPr="00D8163D">
        <w:rPr>
          <w:rFonts w:ascii="Cairo" w:hAnsi="Cairo" w:cs="Cairo"/>
          <w:sz w:val="20"/>
          <w:szCs w:val="20"/>
        </w:rPr>
        <w:t>Fume Extraction</w:t>
      </w:r>
    </w:p>
    <w:p w14:paraId="42BF80FE" w14:textId="77777777" w:rsidR="00B51875" w:rsidRPr="00D8163D" w:rsidRDefault="0021139F" w:rsidP="008A009A">
      <w:pPr>
        <w:pStyle w:val="ListParagraph"/>
        <w:numPr>
          <w:ilvl w:val="0"/>
          <w:numId w:val="39"/>
        </w:numPr>
        <w:spacing w:after="0" w:line="240" w:lineRule="auto"/>
        <w:jc w:val="both"/>
        <w:rPr>
          <w:rFonts w:ascii="Cairo" w:hAnsi="Cairo" w:cs="Cairo"/>
          <w:sz w:val="20"/>
          <w:szCs w:val="20"/>
        </w:rPr>
      </w:pPr>
      <w:r w:rsidRPr="00D8163D">
        <w:rPr>
          <w:rFonts w:ascii="Cairo" w:hAnsi="Cairo" w:cs="Cairo"/>
          <w:sz w:val="20"/>
          <w:szCs w:val="20"/>
        </w:rPr>
        <w:t>Signage</w:t>
      </w:r>
    </w:p>
    <w:p w14:paraId="42BF80FF" w14:textId="77777777" w:rsidR="0021139F" w:rsidRPr="00D8163D" w:rsidRDefault="0021139F" w:rsidP="008A009A">
      <w:pPr>
        <w:pStyle w:val="ListParagraph"/>
        <w:numPr>
          <w:ilvl w:val="0"/>
          <w:numId w:val="39"/>
        </w:numPr>
        <w:spacing w:after="0" w:line="240" w:lineRule="auto"/>
        <w:jc w:val="both"/>
        <w:rPr>
          <w:rFonts w:ascii="Cairo" w:hAnsi="Cairo" w:cs="Cairo"/>
          <w:sz w:val="20"/>
          <w:szCs w:val="20"/>
        </w:rPr>
      </w:pPr>
      <w:r w:rsidRPr="00D8163D">
        <w:rPr>
          <w:rFonts w:ascii="Cairo" w:hAnsi="Cairo" w:cs="Cairo"/>
          <w:sz w:val="20"/>
          <w:szCs w:val="20"/>
        </w:rPr>
        <w:t>Environmental Conditions</w:t>
      </w:r>
    </w:p>
    <w:p w14:paraId="42BF8100" w14:textId="7EACA5C7" w:rsidR="0021139F" w:rsidRPr="00D8163D" w:rsidRDefault="0021139F" w:rsidP="008A009A">
      <w:pPr>
        <w:pStyle w:val="ListParagraph"/>
        <w:numPr>
          <w:ilvl w:val="0"/>
          <w:numId w:val="39"/>
        </w:numPr>
        <w:spacing w:after="0" w:line="240" w:lineRule="auto"/>
        <w:jc w:val="both"/>
        <w:rPr>
          <w:rFonts w:ascii="Cairo" w:hAnsi="Cairo" w:cs="Cairo"/>
          <w:sz w:val="20"/>
          <w:szCs w:val="20"/>
        </w:rPr>
      </w:pPr>
      <w:r w:rsidRPr="00D8163D">
        <w:rPr>
          <w:rFonts w:ascii="Cairo" w:hAnsi="Cairo" w:cs="Cairo"/>
          <w:sz w:val="20"/>
          <w:szCs w:val="20"/>
        </w:rPr>
        <w:t>Chemical Storage</w:t>
      </w:r>
    </w:p>
    <w:p w14:paraId="4060C645" w14:textId="77777777" w:rsidR="00804A4C" w:rsidRPr="00D8163D" w:rsidRDefault="00804A4C" w:rsidP="00804A4C">
      <w:pPr>
        <w:pStyle w:val="ListParagraph"/>
        <w:spacing w:after="0" w:line="240" w:lineRule="auto"/>
        <w:ind w:left="1146"/>
        <w:jc w:val="both"/>
        <w:rPr>
          <w:rFonts w:ascii="Cairo" w:hAnsi="Cairo" w:cs="Cairo"/>
          <w:sz w:val="20"/>
          <w:szCs w:val="20"/>
        </w:rPr>
      </w:pPr>
    </w:p>
    <w:p w14:paraId="42BF8101" w14:textId="77777777" w:rsidR="0021139F" w:rsidRPr="00D8163D" w:rsidRDefault="0021139F" w:rsidP="00804A4C">
      <w:pPr>
        <w:widowControl/>
        <w:spacing w:after="0" w:line="240" w:lineRule="auto"/>
        <w:jc w:val="both"/>
        <w:rPr>
          <w:rFonts w:ascii="Cairo" w:eastAsia="Times New Roman" w:hAnsi="Cairo" w:cs="Cairo"/>
          <w:bCs/>
          <w:sz w:val="20"/>
          <w:szCs w:val="20"/>
          <w:lang w:val="en-GB"/>
        </w:rPr>
      </w:pPr>
      <w:r w:rsidRPr="00D8163D">
        <w:rPr>
          <w:rFonts w:ascii="Cairo" w:eastAsia="Times New Roman" w:hAnsi="Cairo" w:cs="Cairo"/>
          <w:bCs/>
          <w:sz w:val="20"/>
          <w:szCs w:val="20"/>
          <w:lang w:val="en-GB"/>
        </w:rPr>
        <w:t>Routine QHSE tours will be conducted at a frequency appropriate to the potential hazards present. In addition to routine activity, unscheduled QHSE tour will be considered where there are specific concerns or where non-routine activities such as maintenance or contractor activity is being carried out.</w:t>
      </w:r>
    </w:p>
    <w:sectPr w:rsidR="0021139F" w:rsidRPr="00D8163D" w:rsidSect="00E16DBE">
      <w:headerReference w:type="default" r:id="rId13"/>
      <w:footerReference w:type="default" r:id="rId14"/>
      <w:pgSz w:w="11906" w:h="16838"/>
      <w:pgMar w:top="1440" w:right="1440" w:bottom="1440" w:left="1440" w:header="34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45D35" w14:textId="77777777" w:rsidR="00284DA8" w:rsidRDefault="00284DA8" w:rsidP="005A1F37">
      <w:pPr>
        <w:spacing w:after="0" w:line="240" w:lineRule="auto"/>
      </w:pPr>
      <w:r>
        <w:separator/>
      </w:r>
    </w:p>
  </w:endnote>
  <w:endnote w:type="continuationSeparator" w:id="0">
    <w:p w14:paraId="379CBFA2" w14:textId="77777777" w:rsidR="00284DA8" w:rsidRDefault="00284DA8" w:rsidP="005A1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iro">
    <w:panose1 w:val="00000000000000000000"/>
    <w:charset w:val="00"/>
    <w:family w:val="auto"/>
    <w:pitch w:val="variable"/>
    <w:sig w:usb0="A00020AF" w:usb1="9000204B" w:usb2="00000008" w:usb3="00000000" w:csb0="000000D3" w:csb1="00000000"/>
  </w:font>
  <w:font w:name="Aller Light">
    <w:altName w:val="Calibri"/>
    <w:charset w:val="00"/>
    <w:family w:val="swiss"/>
    <w:pitch w:val="variable"/>
    <w:sig w:usb0="A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F8109" w14:textId="53693E71" w:rsidR="0067359C" w:rsidRPr="00A22E49" w:rsidRDefault="0067359C" w:rsidP="00732754">
    <w:pPr>
      <w:pStyle w:val="Footer"/>
      <w:ind w:left="-450"/>
      <w:rPr>
        <w:rFonts w:ascii="Aller Light" w:hAnsi="Aller Light"/>
        <w:sz w:val="16"/>
        <w:szCs w:val="20"/>
      </w:rPr>
    </w:pPr>
    <w:r w:rsidRPr="00A22E49">
      <w:rPr>
        <w:rFonts w:ascii="Aller Light" w:hAnsi="Aller Light"/>
        <w:sz w:val="16"/>
        <w:szCs w:val="20"/>
      </w:rPr>
      <w:t xml:space="preserve"> </w:t>
    </w:r>
    <w:r w:rsidR="00E16DBE">
      <w:rPr>
        <w:rFonts w:ascii="Aller Light" w:hAnsi="Aller Light"/>
        <w:sz w:val="16"/>
        <w:szCs w:val="20"/>
      </w:rPr>
      <w:t>Revision 1</w:t>
    </w:r>
    <w:r w:rsidRPr="00A22E49">
      <w:rPr>
        <w:rFonts w:ascii="Aller Light" w:hAnsi="Aller Light"/>
        <w:sz w:val="16"/>
        <w:szCs w:val="20"/>
      </w:rPr>
      <w:tab/>
    </w:r>
    <w:r w:rsidRPr="00A22E49">
      <w:rPr>
        <w:rFonts w:ascii="Aller Light" w:hAnsi="Aller Light"/>
        <w:sz w:val="16"/>
        <w:szCs w:val="20"/>
      </w:rPr>
      <w:tab/>
    </w:r>
    <w:r w:rsidRPr="00A22E49">
      <w:rPr>
        <w:rFonts w:ascii="Aller Light" w:hAnsi="Aller Light" w:cstheme="minorHAnsi"/>
        <w:sz w:val="16"/>
        <w:szCs w:val="20"/>
      </w:rPr>
      <w:t xml:space="preserve">Page </w:t>
    </w:r>
    <w:r w:rsidR="005F2D98" w:rsidRPr="00A22E49">
      <w:rPr>
        <w:rFonts w:ascii="Aller Light" w:hAnsi="Aller Light" w:cstheme="minorHAnsi"/>
        <w:sz w:val="16"/>
        <w:szCs w:val="20"/>
      </w:rPr>
      <w:fldChar w:fldCharType="begin"/>
    </w:r>
    <w:r w:rsidRPr="00A22E49">
      <w:rPr>
        <w:rFonts w:ascii="Aller Light" w:hAnsi="Aller Light" w:cstheme="minorHAnsi"/>
        <w:sz w:val="16"/>
        <w:szCs w:val="20"/>
      </w:rPr>
      <w:instrText xml:space="preserve"> PAGE  \* Arabic  \* MERGEFORMAT </w:instrText>
    </w:r>
    <w:r w:rsidR="005F2D98" w:rsidRPr="00A22E49">
      <w:rPr>
        <w:rFonts w:ascii="Aller Light" w:hAnsi="Aller Light" w:cstheme="minorHAnsi"/>
        <w:sz w:val="16"/>
        <w:szCs w:val="20"/>
      </w:rPr>
      <w:fldChar w:fldCharType="separate"/>
    </w:r>
    <w:r w:rsidR="00B9548B">
      <w:rPr>
        <w:rFonts w:ascii="Aller Light" w:hAnsi="Aller Light" w:cstheme="minorHAnsi"/>
        <w:noProof/>
        <w:sz w:val="16"/>
        <w:szCs w:val="20"/>
      </w:rPr>
      <w:t>6</w:t>
    </w:r>
    <w:r w:rsidR="005F2D98" w:rsidRPr="00A22E49">
      <w:rPr>
        <w:rFonts w:ascii="Aller Light" w:hAnsi="Aller Light" w:cstheme="minorHAnsi"/>
        <w:sz w:val="16"/>
        <w:szCs w:val="20"/>
      </w:rPr>
      <w:fldChar w:fldCharType="end"/>
    </w:r>
    <w:r w:rsidRPr="00A22E49">
      <w:rPr>
        <w:rFonts w:ascii="Aller Light" w:hAnsi="Aller Light" w:cstheme="minorHAnsi"/>
        <w:sz w:val="16"/>
        <w:szCs w:val="20"/>
      </w:rPr>
      <w:t xml:space="preserve"> of </w:t>
    </w:r>
    <w:r w:rsidR="00746BD0" w:rsidRPr="00A22E49">
      <w:rPr>
        <w:rFonts w:ascii="Aller Light" w:hAnsi="Aller Light" w:cstheme="minorHAnsi"/>
        <w:noProof/>
        <w:sz w:val="16"/>
        <w:szCs w:val="20"/>
      </w:rPr>
      <w:fldChar w:fldCharType="begin"/>
    </w:r>
    <w:r w:rsidR="00746BD0" w:rsidRPr="00A22E49">
      <w:rPr>
        <w:rFonts w:ascii="Aller Light" w:hAnsi="Aller Light" w:cstheme="minorHAnsi"/>
        <w:noProof/>
        <w:sz w:val="16"/>
        <w:szCs w:val="20"/>
      </w:rPr>
      <w:instrText xml:space="preserve"> NUMPAGES  \* Arabic  \* MERGEFORMAT </w:instrText>
    </w:r>
    <w:r w:rsidR="00746BD0" w:rsidRPr="00A22E49">
      <w:rPr>
        <w:rFonts w:ascii="Aller Light" w:hAnsi="Aller Light" w:cstheme="minorHAnsi"/>
        <w:noProof/>
        <w:sz w:val="16"/>
        <w:szCs w:val="20"/>
      </w:rPr>
      <w:fldChar w:fldCharType="separate"/>
    </w:r>
    <w:r w:rsidR="00B9548B">
      <w:rPr>
        <w:rFonts w:ascii="Aller Light" w:hAnsi="Aller Light" w:cstheme="minorHAnsi"/>
        <w:noProof/>
        <w:sz w:val="16"/>
        <w:szCs w:val="20"/>
      </w:rPr>
      <w:t>6</w:t>
    </w:r>
    <w:r w:rsidR="00746BD0" w:rsidRPr="00A22E49">
      <w:rPr>
        <w:rFonts w:ascii="Aller Light" w:hAnsi="Aller Light" w:cstheme="minorHAnsi"/>
        <w:noProof/>
        <w:sz w:val="16"/>
        <w:szCs w:val="20"/>
      </w:rPr>
      <w:fldChar w:fldCharType="end"/>
    </w:r>
  </w:p>
  <w:p w14:paraId="42BF810A" w14:textId="77777777" w:rsidR="0067359C" w:rsidRDefault="0067359C" w:rsidP="00732754">
    <w:pPr>
      <w:pStyle w:val="Footer"/>
      <w:ind w:left="-45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81CDB" w14:textId="77777777" w:rsidR="00284DA8" w:rsidRDefault="00284DA8" w:rsidP="005A1F37">
      <w:pPr>
        <w:spacing w:after="0" w:line="240" w:lineRule="auto"/>
      </w:pPr>
      <w:r>
        <w:separator/>
      </w:r>
    </w:p>
  </w:footnote>
  <w:footnote w:type="continuationSeparator" w:id="0">
    <w:p w14:paraId="60540109" w14:textId="77777777" w:rsidR="00284DA8" w:rsidRDefault="00284DA8" w:rsidP="005A1F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F8108" w14:textId="61F27C0E" w:rsidR="0067359C" w:rsidRPr="0073076C" w:rsidRDefault="0067359C" w:rsidP="003F66F2">
    <w:pPr>
      <w:pStyle w:val="Header"/>
      <w:ind w:left="-450"/>
      <w:rPr>
        <w:rFonts w:ascii="Aller Light" w:hAnsi="Aller Light"/>
      </w:rPr>
    </w:pPr>
    <w:r w:rsidRPr="0073076C">
      <w:rPr>
        <w:rFonts w:ascii="Aller Light" w:hAnsi="Aller Light"/>
        <w:b/>
        <w:i/>
      </w:rPr>
      <w:tab/>
    </w:r>
    <w:r w:rsidRPr="0073076C">
      <w:rPr>
        <w:rFonts w:ascii="Aller Light" w:hAnsi="Aller Ligh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3B44091A"/>
    <w:lvl w:ilvl="0">
      <w:start w:val="7"/>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 w15:restartNumberingAfterBreak="0">
    <w:nsid w:val="01152B25"/>
    <w:multiLevelType w:val="hybridMultilevel"/>
    <w:tmpl w:val="939C3F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92B45"/>
    <w:multiLevelType w:val="hybridMultilevel"/>
    <w:tmpl w:val="508EC4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B6592E"/>
    <w:multiLevelType w:val="singleLevel"/>
    <w:tmpl w:val="91829D6C"/>
    <w:lvl w:ilvl="0">
      <w:start w:val="1"/>
      <w:numFmt w:val="bullet"/>
      <w:lvlText w:val=""/>
      <w:lvlJc w:val="left"/>
      <w:pPr>
        <w:tabs>
          <w:tab w:val="num" w:pos="1224"/>
        </w:tabs>
        <w:ind w:left="1224" w:hanging="504"/>
      </w:pPr>
      <w:rPr>
        <w:rFonts w:ascii="Symbol" w:hAnsi="Symbol" w:hint="default"/>
      </w:rPr>
    </w:lvl>
  </w:abstractNum>
  <w:abstractNum w:abstractNumId="4" w15:restartNumberingAfterBreak="0">
    <w:nsid w:val="0CED089B"/>
    <w:multiLevelType w:val="hybridMultilevel"/>
    <w:tmpl w:val="B29ED49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2D824BD"/>
    <w:multiLevelType w:val="hybridMultilevel"/>
    <w:tmpl w:val="B55CF904"/>
    <w:lvl w:ilvl="0" w:tplc="7AC423E0">
      <w:start w:val="6"/>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0008D7"/>
    <w:multiLevelType w:val="hybridMultilevel"/>
    <w:tmpl w:val="B81698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4B417B"/>
    <w:multiLevelType w:val="multilevel"/>
    <w:tmpl w:val="FEBE6896"/>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8" w15:restartNumberingAfterBreak="0">
    <w:nsid w:val="19837761"/>
    <w:multiLevelType w:val="hybridMultilevel"/>
    <w:tmpl w:val="F176DFE0"/>
    <w:lvl w:ilvl="0" w:tplc="6CDA6D28">
      <w:start w:val="4"/>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863610"/>
    <w:multiLevelType w:val="hybridMultilevel"/>
    <w:tmpl w:val="6BB0A6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6A34F0"/>
    <w:multiLevelType w:val="hybridMultilevel"/>
    <w:tmpl w:val="5B5A2032"/>
    <w:lvl w:ilvl="0" w:tplc="30408A9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746AF1"/>
    <w:multiLevelType w:val="hybridMultilevel"/>
    <w:tmpl w:val="3A8C72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784073"/>
    <w:multiLevelType w:val="hybridMultilevel"/>
    <w:tmpl w:val="6BD41A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C3760D"/>
    <w:multiLevelType w:val="hybridMultilevel"/>
    <w:tmpl w:val="57B07D8A"/>
    <w:lvl w:ilvl="0" w:tplc="08090001">
      <w:start w:val="1"/>
      <w:numFmt w:val="bullet"/>
      <w:lvlText w:val=""/>
      <w:lvlJc w:val="left"/>
      <w:pPr>
        <w:ind w:left="1516" w:hanging="360"/>
      </w:pPr>
      <w:rPr>
        <w:rFonts w:ascii="Symbol" w:hAnsi="Symbol" w:hint="default"/>
      </w:rPr>
    </w:lvl>
    <w:lvl w:ilvl="1" w:tplc="08090003" w:tentative="1">
      <w:start w:val="1"/>
      <w:numFmt w:val="bullet"/>
      <w:lvlText w:val="o"/>
      <w:lvlJc w:val="left"/>
      <w:pPr>
        <w:ind w:left="2236" w:hanging="360"/>
      </w:pPr>
      <w:rPr>
        <w:rFonts w:ascii="Courier New" w:hAnsi="Courier New" w:cs="Courier New" w:hint="default"/>
      </w:rPr>
    </w:lvl>
    <w:lvl w:ilvl="2" w:tplc="08090005" w:tentative="1">
      <w:start w:val="1"/>
      <w:numFmt w:val="bullet"/>
      <w:lvlText w:val=""/>
      <w:lvlJc w:val="left"/>
      <w:pPr>
        <w:ind w:left="2956" w:hanging="360"/>
      </w:pPr>
      <w:rPr>
        <w:rFonts w:ascii="Wingdings" w:hAnsi="Wingdings" w:hint="default"/>
      </w:rPr>
    </w:lvl>
    <w:lvl w:ilvl="3" w:tplc="08090001" w:tentative="1">
      <w:start w:val="1"/>
      <w:numFmt w:val="bullet"/>
      <w:lvlText w:val=""/>
      <w:lvlJc w:val="left"/>
      <w:pPr>
        <w:ind w:left="3676" w:hanging="360"/>
      </w:pPr>
      <w:rPr>
        <w:rFonts w:ascii="Symbol" w:hAnsi="Symbol" w:hint="default"/>
      </w:rPr>
    </w:lvl>
    <w:lvl w:ilvl="4" w:tplc="08090003" w:tentative="1">
      <w:start w:val="1"/>
      <w:numFmt w:val="bullet"/>
      <w:lvlText w:val="o"/>
      <w:lvlJc w:val="left"/>
      <w:pPr>
        <w:ind w:left="4396" w:hanging="360"/>
      </w:pPr>
      <w:rPr>
        <w:rFonts w:ascii="Courier New" w:hAnsi="Courier New" w:cs="Courier New" w:hint="default"/>
      </w:rPr>
    </w:lvl>
    <w:lvl w:ilvl="5" w:tplc="08090005" w:tentative="1">
      <w:start w:val="1"/>
      <w:numFmt w:val="bullet"/>
      <w:lvlText w:val=""/>
      <w:lvlJc w:val="left"/>
      <w:pPr>
        <w:ind w:left="5116" w:hanging="360"/>
      </w:pPr>
      <w:rPr>
        <w:rFonts w:ascii="Wingdings" w:hAnsi="Wingdings" w:hint="default"/>
      </w:rPr>
    </w:lvl>
    <w:lvl w:ilvl="6" w:tplc="08090001" w:tentative="1">
      <w:start w:val="1"/>
      <w:numFmt w:val="bullet"/>
      <w:lvlText w:val=""/>
      <w:lvlJc w:val="left"/>
      <w:pPr>
        <w:ind w:left="5836" w:hanging="360"/>
      </w:pPr>
      <w:rPr>
        <w:rFonts w:ascii="Symbol" w:hAnsi="Symbol" w:hint="default"/>
      </w:rPr>
    </w:lvl>
    <w:lvl w:ilvl="7" w:tplc="08090003" w:tentative="1">
      <w:start w:val="1"/>
      <w:numFmt w:val="bullet"/>
      <w:lvlText w:val="o"/>
      <w:lvlJc w:val="left"/>
      <w:pPr>
        <w:ind w:left="6556" w:hanging="360"/>
      </w:pPr>
      <w:rPr>
        <w:rFonts w:ascii="Courier New" w:hAnsi="Courier New" w:cs="Courier New" w:hint="default"/>
      </w:rPr>
    </w:lvl>
    <w:lvl w:ilvl="8" w:tplc="08090005" w:tentative="1">
      <w:start w:val="1"/>
      <w:numFmt w:val="bullet"/>
      <w:lvlText w:val=""/>
      <w:lvlJc w:val="left"/>
      <w:pPr>
        <w:ind w:left="7276" w:hanging="360"/>
      </w:pPr>
      <w:rPr>
        <w:rFonts w:ascii="Wingdings" w:hAnsi="Wingdings" w:hint="default"/>
      </w:rPr>
    </w:lvl>
  </w:abstractNum>
  <w:abstractNum w:abstractNumId="14" w15:restartNumberingAfterBreak="0">
    <w:nsid w:val="26D33564"/>
    <w:multiLevelType w:val="multilevel"/>
    <w:tmpl w:val="1152C5C6"/>
    <w:lvl w:ilvl="0">
      <w:start w:val="1"/>
      <w:numFmt w:val="bullet"/>
      <w:lvlText w:val=""/>
      <w:lvlJc w:val="left"/>
      <w:pPr>
        <w:ind w:left="372" w:hanging="372"/>
      </w:pPr>
      <w:rPr>
        <w:rFonts w:ascii="Symbol" w:hAnsi="Symbol" w:hint="default"/>
      </w:rPr>
    </w:lvl>
    <w:lvl w:ilvl="1">
      <w:start w:val="1"/>
      <w:numFmt w:val="decimal"/>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6FD7578"/>
    <w:multiLevelType w:val="hybridMultilevel"/>
    <w:tmpl w:val="90C669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2B12CB"/>
    <w:multiLevelType w:val="hybridMultilevel"/>
    <w:tmpl w:val="73A06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E438D5"/>
    <w:multiLevelType w:val="multilevel"/>
    <w:tmpl w:val="2456790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BE36CD1"/>
    <w:multiLevelType w:val="hybridMultilevel"/>
    <w:tmpl w:val="C49AEC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EFD6E2B"/>
    <w:multiLevelType w:val="multilevel"/>
    <w:tmpl w:val="92623240"/>
    <w:lvl w:ilvl="0">
      <w:start w:val="1"/>
      <w:numFmt w:val="decimal"/>
      <w:lvlText w:val="%1.0"/>
      <w:lvlJc w:val="left"/>
      <w:pPr>
        <w:ind w:left="372" w:hanging="372"/>
      </w:pPr>
      <w:rPr>
        <w:rFonts w:hint="default"/>
      </w:rPr>
    </w:lvl>
    <w:lvl w:ilvl="1">
      <w:start w:val="1"/>
      <w:numFmt w:val="decimal"/>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1722C7A"/>
    <w:multiLevelType w:val="hybridMultilevel"/>
    <w:tmpl w:val="172AF1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351AFB"/>
    <w:multiLevelType w:val="hybridMultilevel"/>
    <w:tmpl w:val="D0FE3F14"/>
    <w:lvl w:ilvl="0" w:tplc="3A50830E">
      <w:numFmt w:val="bullet"/>
      <w:lvlText w:val="-"/>
      <w:lvlJc w:val="left"/>
      <w:pPr>
        <w:tabs>
          <w:tab w:val="num" w:pos="360"/>
        </w:tabs>
        <w:ind w:left="360" w:hanging="360"/>
      </w:pPr>
      <w:rPr>
        <w:rFonts w:ascii="Times New Roman" w:eastAsia="Times New Roman" w:hAnsi="Times New Roman" w:cs="Times New Roman"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83E517D"/>
    <w:multiLevelType w:val="hybridMultilevel"/>
    <w:tmpl w:val="D0FE3F14"/>
    <w:lvl w:ilvl="0" w:tplc="3A50830E">
      <w:numFmt w:val="bullet"/>
      <w:lvlText w:val="-"/>
      <w:lvlJc w:val="left"/>
      <w:pPr>
        <w:tabs>
          <w:tab w:val="num" w:pos="360"/>
        </w:tabs>
        <w:ind w:left="360" w:hanging="360"/>
      </w:pPr>
      <w:rPr>
        <w:rFonts w:ascii="Times New Roman" w:eastAsia="Times New Roman" w:hAnsi="Times New Roman" w:cs="Times New Roman"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98139F6"/>
    <w:multiLevelType w:val="hybridMultilevel"/>
    <w:tmpl w:val="B9A450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A07D0F"/>
    <w:multiLevelType w:val="hybridMultilevel"/>
    <w:tmpl w:val="03309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CD64A7"/>
    <w:multiLevelType w:val="hybridMultilevel"/>
    <w:tmpl w:val="6EC277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825C33"/>
    <w:multiLevelType w:val="hybridMultilevel"/>
    <w:tmpl w:val="355EA36C"/>
    <w:lvl w:ilvl="0" w:tplc="8484643E">
      <w:start w:val="1"/>
      <w:numFmt w:val="decimal"/>
      <w:lvlText w:val="6.2.%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094D9C"/>
    <w:multiLevelType w:val="hybridMultilevel"/>
    <w:tmpl w:val="710653E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495B7751"/>
    <w:multiLevelType w:val="hybridMultilevel"/>
    <w:tmpl w:val="EF0C333A"/>
    <w:lvl w:ilvl="0" w:tplc="42CC17E4">
      <w:start w:val="5"/>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3A6409A"/>
    <w:multiLevelType w:val="multilevel"/>
    <w:tmpl w:val="2460B850"/>
    <w:lvl w:ilvl="0">
      <w:start w:val="1"/>
      <w:numFmt w:val="decimal"/>
      <w:lvlText w:val="%1.0"/>
      <w:lvlJc w:val="left"/>
      <w:pPr>
        <w:ind w:left="570" w:hanging="570"/>
      </w:pPr>
      <w:rPr>
        <w:rFonts w:hint="default"/>
        <w:u w:val="none"/>
      </w:rPr>
    </w:lvl>
    <w:lvl w:ilvl="1">
      <w:start w:val="1"/>
      <w:numFmt w:val="decimal"/>
      <w:lvlText w:val="%1.%2"/>
      <w:lvlJc w:val="left"/>
      <w:pPr>
        <w:ind w:left="1290" w:hanging="570"/>
      </w:pPr>
      <w:rPr>
        <w:rFonts w:hint="default"/>
        <w:u w:val="none"/>
      </w:rPr>
    </w:lvl>
    <w:lvl w:ilvl="2">
      <w:start w:val="1"/>
      <w:numFmt w:val="bullet"/>
      <w:lvlText w:val=""/>
      <w:lvlJc w:val="left"/>
      <w:pPr>
        <w:ind w:left="2160" w:hanging="720"/>
      </w:pPr>
      <w:rPr>
        <w:rFonts w:ascii="Symbol" w:hAnsi="Symbol"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30" w15:restartNumberingAfterBreak="0">
    <w:nsid w:val="59B969FF"/>
    <w:multiLevelType w:val="multilevel"/>
    <w:tmpl w:val="2460B850"/>
    <w:lvl w:ilvl="0">
      <w:start w:val="1"/>
      <w:numFmt w:val="decimal"/>
      <w:lvlText w:val="%1.0"/>
      <w:lvlJc w:val="left"/>
      <w:pPr>
        <w:ind w:left="570" w:hanging="570"/>
      </w:pPr>
      <w:rPr>
        <w:rFonts w:hint="default"/>
        <w:u w:val="none"/>
      </w:rPr>
    </w:lvl>
    <w:lvl w:ilvl="1">
      <w:start w:val="1"/>
      <w:numFmt w:val="decimal"/>
      <w:lvlText w:val="%1.%2"/>
      <w:lvlJc w:val="left"/>
      <w:pPr>
        <w:ind w:left="1290" w:hanging="570"/>
      </w:pPr>
      <w:rPr>
        <w:rFonts w:hint="default"/>
        <w:u w:val="none"/>
      </w:rPr>
    </w:lvl>
    <w:lvl w:ilvl="2">
      <w:start w:val="1"/>
      <w:numFmt w:val="bullet"/>
      <w:lvlText w:val=""/>
      <w:lvlJc w:val="left"/>
      <w:pPr>
        <w:ind w:left="2160" w:hanging="720"/>
      </w:pPr>
      <w:rPr>
        <w:rFonts w:ascii="Symbol" w:hAnsi="Symbol"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31" w15:restartNumberingAfterBreak="0">
    <w:nsid w:val="5B092624"/>
    <w:multiLevelType w:val="multilevel"/>
    <w:tmpl w:val="92623240"/>
    <w:lvl w:ilvl="0">
      <w:start w:val="1"/>
      <w:numFmt w:val="decimal"/>
      <w:lvlText w:val="%1.0"/>
      <w:lvlJc w:val="left"/>
      <w:pPr>
        <w:ind w:left="372" w:hanging="372"/>
      </w:pPr>
      <w:rPr>
        <w:rFonts w:hint="default"/>
      </w:rPr>
    </w:lvl>
    <w:lvl w:ilvl="1">
      <w:start w:val="1"/>
      <w:numFmt w:val="decimal"/>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BD37354"/>
    <w:multiLevelType w:val="hybridMultilevel"/>
    <w:tmpl w:val="7BF253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5C741A79"/>
    <w:multiLevelType w:val="hybridMultilevel"/>
    <w:tmpl w:val="CF78A8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E1D4B07"/>
    <w:multiLevelType w:val="hybridMultilevel"/>
    <w:tmpl w:val="1D4AF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4C1E57"/>
    <w:multiLevelType w:val="hybridMultilevel"/>
    <w:tmpl w:val="611271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556972"/>
    <w:multiLevelType w:val="hybridMultilevel"/>
    <w:tmpl w:val="19841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112E4F"/>
    <w:multiLevelType w:val="multilevel"/>
    <w:tmpl w:val="99BADB0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42631B7"/>
    <w:multiLevelType w:val="hybridMultilevel"/>
    <w:tmpl w:val="072A38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8567E7"/>
    <w:multiLevelType w:val="hybridMultilevel"/>
    <w:tmpl w:val="D0FE3F1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9CB3D8D"/>
    <w:multiLevelType w:val="hybridMultilevel"/>
    <w:tmpl w:val="F12A6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D66184"/>
    <w:multiLevelType w:val="hybridMultilevel"/>
    <w:tmpl w:val="A60CB2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05209582">
    <w:abstractNumId w:val="0"/>
  </w:num>
  <w:num w:numId="2" w16cid:durableId="2072383736">
    <w:abstractNumId w:val="3"/>
  </w:num>
  <w:num w:numId="3" w16cid:durableId="159124137">
    <w:abstractNumId w:val="13"/>
  </w:num>
  <w:num w:numId="4" w16cid:durableId="211427465">
    <w:abstractNumId w:val="8"/>
  </w:num>
  <w:num w:numId="5" w16cid:durableId="1939407749">
    <w:abstractNumId w:val="7"/>
  </w:num>
  <w:num w:numId="6" w16cid:durableId="1561281662">
    <w:abstractNumId w:val="28"/>
  </w:num>
  <w:num w:numId="7" w16cid:durableId="675116202">
    <w:abstractNumId w:val="35"/>
  </w:num>
  <w:num w:numId="8" w16cid:durableId="848717463">
    <w:abstractNumId w:val="15"/>
  </w:num>
  <w:num w:numId="9" w16cid:durableId="776220549">
    <w:abstractNumId w:val="2"/>
  </w:num>
  <w:num w:numId="10" w16cid:durableId="478766088">
    <w:abstractNumId w:val="38"/>
  </w:num>
  <w:num w:numId="11" w16cid:durableId="751437937">
    <w:abstractNumId w:val="6"/>
  </w:num>
  <w:num w:numId="12" w16cid:durableId="937444390">
    <w:abstractNumId w:val="20"/>
  </w:num>
  <w:num w:numId="13" w16cid:durableId="1414399235">
    <w:abstractNumId w:val="27"/>
  </w:num>
  <w:num w:numId="14" w16cid:durableId="2108309615">
    <w:abstractNumId w:val="37"/>
  </w:num>
  <w:num w:numId="15" w16cid:durableId="2129540523">
    <w:abstractNumId w:val="17"/>
  </w:num>
  <w:num w:numId="16" w16cid:durableId="174544360">
    <w:abstractNumId w:val="10"/>
  </w:num>
  <w:num w:numId="17" w16cid:durableId="268124654">
    <w:abstractNumId w:val="23"/>
  </w:num>
  <w:num w:numId="18" w16cid:durableId="1017195340">
    <w:abstractNumId w:val="41"/>
  </w:num>
  <w:num w:numId="19" w16cid:durableId="1441872435">
    <w:abstractNumId w:val="18"/>
  </w:num>
  <w:num w:numId="20" w16cid:durableId="37633079">
    <w:abstractNumId w:val="39"/>
  </w:num>
  <w:num w:numId="21" w16cid:durableId="1653870390">
    <w:abstractNumId w:val="21"/>
  </w:num>
  <w:num w:numId="22" w16cid:durableId="1375739718">
    <w:abstractNumId w:val="22"/>
  </w:num>
  <w:num w:numId="23" w16cid:durableId="2006207816">
    <w:abstractNumId w:val="12"/>
  </w:num>
  <w:num w:numId="24" w16cid:durableId="1358501440">
    <w:abstractNumId w:val="32"/>
  </w:num>
  <w:num w:numId="25" w16cid:durableId="1285695971">
    <w:abstractNumId w:val="5"/>
  </w:num>
  <w:num w:numId="26" w16cid:durableId="1283220240">
    <w:abstractNumId w:val="30"/>
  </w:num>
  <w:num w:numId="27" w16cid:durableId="396364201">
    <w:abstractNumId w:val="29"/>
  </w:num>
  <w:num w:numId="28" w16cid:durableId="401677132">
    <w:abstractNumId w:val="36"/>
  </w:num>
  <w:num w:numId="29" w16cid:durableId="1034692812">
    <w:abstractNumId w:val="16"/>
  </w:num>
  <w:num w:numId="30" w16cid:durableId="94517243">
    <w:abstractNumId w:val="26"/>
  </w:num>
  <w:num w:numId="31" w16cid:durableId="1663921882">
    <w:abstractNumId w:val="1"/>
  </w:num>
  <w:num w:numId="32" w16cid:durableId="1947301686">
    <w:abstractNumId w:val="25"/>
  </w:num>
  <w:num w:numId="33" w16cid:durableId="469905390">
    <w:abstractNumId w:val="11"/>
  </w:num>
  <w:num w:numId="34" w16cid:durableId="1759404693">
    <w:abstractNumId w:val="33"/>
  </w:num>
  <w:num w:numId="35" w16cid:durableId="1503083229">
    <w:abstractNumId w:val="24"/>
  </w:num>
  <w:num w:numId="36" w16cid:durableId="138303169">
    <w:abstractNumId w:val="40"/>
  </w:num>
  <w:num w:numId="37" w16cid:durableId="1206136595">
    <w:abstractNumId w:val="9"/>
  </w:num>
  <w:num w:numId="38" w16cid:durableId="1356616924">
    <w:abstractNumId w:val="19"/>
  </w:num>
  <w:num w:numId="39" w16cid:durableId="1714965099">
    <w:abstractNumId w:val="4"/>
  </w:num>
  <w:num w:numId="40" w16cid:durableId="1934825663">
    <w:abstractNumId w:val="31"/>
  </w:num>
  <w:num w:numId="41" w16cid:durableId="1590192717">
    <w:abstractNumId w:val="34"/>
  </w:num>
  <w:num w:numId="42" w16cid:durableId="14223309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51"/>
    <w:rsid w:val="00001881"/>
    <w:rsid w:val="000108B1"/>
    <w:rsid w:val="000242B3"/>
    <w:rsid w:val="00033630"/>
    <w:rsid w:val="0004311A"/>
    <w:rsid w:val="00051ABA"/>
    <w:rsid w:val="00062C54"/>
    <w:rsid w:val="00064FE5"/>
    <w:rsid w:val="000C1766"/>
    <w:rsid w:val="000E6DE5"/>
    <w:rsid w:val="000F0160"/>
    <w:rsid w:val="0010088C"/>
    <w:rsid w:val="00103BDB"/>
    <w:rsid w:val="001061C5"/>
    <w:rsid w:val="00111D6A"/>
    <w:rsid w:val="001171CC"/>
    <w:rsid w:val="00125490"/>
    <w:rsid w:val="00126B3F"/>
    <w:rsid w:val="001345FD"/>
    <w:rsid w:val="00170C75"/>
    <w:rsid w:val="00173292"/>
    <w:rsid w:val="00185D14"/>
    <w:rsid w:val="0019127B"/>
    <w:rsid w:val="001926BC"/>
    <w:rsid w:val="001D5251"/>
    <w:rsid w:val="001D5CEE"/>
    <w:rsid w:val="001E2258"/>
    <w:rsid w:val="00204B66"/>
    <w:rsid w:val="0021139F"/>
    <w:rsid w:val="00213657"/>
    <w:rsid w:val="00222FFC"/>
    <w:rsid w:val="00284C10"/>
    <w:rsid w:val="00284DA8"/>
    <w:rsid w:val="00292117"/>
    <w:rsid w:val="0029216C"/>
    <w:rsid w:val="002B0495"/>
    <w:rsid w:val="002C58E9"/>
    <w:rsid w:val="002E7832"/>
    <w:rsid w:val="002E7E8B"/>
    <w:rsid w:val="002F43B7"/>
    <w:rsid w:val="002F6F5E"/>
    <w:rsid w:val="0032398D"/>
    <w:rsid w:val="003573B0"/>
    <w:rsid w:val="00360B88"/>
    <w:rsid w:val="0037070D"/>
    <w:rsid w:val="003745B2"/>
    <w:rsid w:val="003A333B"/>
    <w:rsid w:val="003B1333"/>
    <w:rsid w:val="003D66B9"/>
    <w:rsid w:val="003F5BBE"/>
    <w:rsid w:val="003F66F2"/>
    <w:rsid w:val="00400C0D"/>
    <w:rsid w:val="004309AD"/>
    <w:rsid w:val="004315C3"/>
    <w:rsid w:val="00493DFE"/>
    <w:rsid w:val="004B7041"/>
    <w:rsid w:val="004C3FA0"/>
    <w:rsid w:val="004D4503"/>
    <w:rsid w:val="004F186B"/>
    <w:rsid w:val="004F4661"/>
    <w:rsid w:val="004F5443"/>
    <w:rsid w:val="005149AC"/>
    <w:rsid w:val="00516AD4"/>
    <w:rsid w:val="0052421D"/>
    <w:rsid w:val="00531252"/>
    <w:rsid w:val="00533018"/>
    <w:rsid w:val="005438F3"/>
    <w:rsid w:val="00577CEB"/>
    <w:rsid w:val="0059226C"/>
    <w:rsid w:val="005968F1"/>
    <w:rsid w:val="005A1F37"/>
    <w:rsid w:val="005C277F"/>
    <w:rsid w:val="005C4A3A"/>
    <w:rsid w:val="005C7F27"/>
    <w:rsid w:val="005D0DA0"/>
    <w:rsid w:val="005E6F70"/>
    <w:rsid w:val="005F2D98"/>
    <w:rsid w:val="005F5494"/>
    <w:rsid w:val="0060319C"/>
    <w:rsid w:val="006110F5"/>
    <w:rsid w:val="00620191"/>
    <w:rsid w:val="00630E7E"/>
    <w:rsid w:val="00631039"/>
    <w:rsid w:val="006354BC"/>
    <w:rsid w:val="0063698D"/>
    <w:rsid w:val="006414B4"/>
    <w:rsid w:val="00646524"/>
    <w:rsid w:val="00660BF0"/>
    <w:rsid w:val="00663AE1"/>
    <w:rsid w:val="0067359C"/>
    <w:rsid w:val="00673E0D"/>
    <w:rsid w:val="006D3B2A"/>
    <w:rsid w:val="006E0B92"/>
    <w:rsid w:val="006F396A"/>
    <w:rsid w:val="00711654"/>
    <w:rsid w:val="0073076C"/>
    <w:rsid w:val="00732754"/>
    <w:rsid w:val="00736761"/>
    <w:rsid w:val="007409BD"/>
    <w:rsid w:val="0074339B"/>
    <w:rsid w:val="0074348A"/>
    <w:rsid w:val="00746BD0"/>
    <w:rsid w:val="00780789"/>
    <w:rsid w:val="0079600F"/>
    <w:rsid w:val="007C09BC"/>
    <w:rsid w:val="007D16CC"/>
    <w:rsid w:val="008001ED"/>
    <w:rsid w:val="00804A4C"/>
    <w:rsid w:val="0082093B"/>
    <w:rsid w:val="008415FA"/>
    <w:rsid w:val="00846774"/>
    <w:rsid w:val="00857488"/>
    <w:rsid w:val="00870145"/>
    <w:rsid w:val="00882599"/>
    <w:rsid w:val="00892DA2"/>
    <w:rsid w:val="008A009A"/>
    <w:rsid w:val="008D3727"/>
    <w:rsid w:val="008D7BBB"/>
    <w:rsid w:val="009107CD"/>
    <w:rsid w:val="00913F5F"/>
    <w:rsid w:val="00915FFC"/>
    <w:rsid w:val="00916815"/>
    <w:rsid w:val="00917D19"/>
    <w:rsid w:val="00935DCA"/>
    <w:rsid w:val="0094407A"/>
    <w:rsid w:val="00957431"/>
    <w:rsid w:val="0096586F"/>
    <w:rsid w:val="00987954"/>
    <w:rsid w:val="00994491"/>
    <w:rsid w:val="00994E04"/>
    <w:rsid w:val="009C32E7"/>
    <w:rsid w:val="009C7E31"/>
    <w:rsid w:val="009D24EA"/>
    <w:rsid w:val="009D42D0"/>
    <w:rsid w:val="009D5D0B"/>
    <w:rsid w:val="009E0F04"/>
    <w:rsid w:val="009F5AF1"/>
    <w:rsid w:val="00A15B19"/>
    <w:rsid w:val="00A22E49"/>
    <w:rsid w:val="00A25801"/>
    <w:rsid w:val="00A3138A"/>
    <w:rsid w:val="00A32941"/>
    <w:rsid w:val="00A3414F"/>
    <w:rsid w:val="00A374B0"/>
    <w:rsid w:val="00A47072"/>
    <w:rsid w:val="00A5357C"/>
    <w:rsid w:val="00A66B66"/>
    <w:rsid w:val="00A803BC"/>
    <w:rsid w:val="00A8779D"/>
    <w:rsid w:val="00AB3D82"/>
    <w:rsid w:val="00AC57D7"/>
    <w:rsid w:val="00AD2DB9"/>
    <w:rsid w:val="00AE12DC"/>
    <w:rsid w:val="00AF0ABE"/>
    <w:rsid w:val="00AF5DE8"/>
    <w:rsid w:val="00B44D0C"/>
    <w:rsid w:val="00B5027B"/>
    <w:rsid w:val="00B51875"/>
    <w:rsid w:val="00B546C4"/>
    <w:rsid w:val="00B57D6B"/>
    <w:rsid w:val="00B80E40"/>
    <w:rsid w:val="00B8474C"/>
    <w:rsid w:val="00B9548B"/>
    <w:rsid w:val="00C00C07"/>
    <w:rsid w:val="00C13F87"/>
    <w:rsid w:val="00C41D8B"/>
    <w:rsid w:val="00C64B60"/>
    <w:rsid w:val="00C72286"/>
    <w:rsid w:val="00C82C86"/>
    <w:rsid w:val="00C83275"/>
    <w:rsid w:val="00C90882"/>
    <w:rsid w:val="00CA2F80"/>
    <w:rsid w:val="00CA62E0"/>
    <w:rsid w:val="00D0797C"/>
    <w:rsid w:val="00D21855"/>
    <w:rsid w:val="00D37365"/>
    <w:rsid w:val="00D37C35"/>
    <w:rsid w:val="00D4053E"/>
    <w:rsid w:val="00D55192"/>
    <w:rsid w:val="00D8163D"/>
    <w:rsid w:val="00D942CE"/>
    <w:rsid w:val="00D9660B"/>
    <w:rsid w:val="00DC4635"/>
    <w:rsid w:val="00DD1E67"/>
    <w:rsid w:val="00DE5309"/>
    <w:rsid w:val="00DF1C39"/>
    <w:rsid w:val="00DF39A9"/>
    <w:rsid w:val="00DF4087"/>
    <w:rsid w:val="00DF4EA1"/>
    <w:rsid w:val="00E02201"/>
    <w:rsid w:val="00E026BC"/>
    <w:rsid w:val="00E13C59"/>
    <w:rsid w:val="00E16DBE"/>
    <w:rsid w:val="00E17FB4"/>
    <w:rsid w:val="00E246E1"/>
    <w:rsid w:val="00E42BAE"/>
    <w:rsid w:val="00E43B74"/>
    <w:rsid w:val="00E56886"/>
    <w:rsid w:val="00E60C09"/>
    <w:rsid w:val="00E90787"/>
    <w:rsid w:val="00EC2779"/>
    <w:rsid w:val="00EC65ED"/>
    <w:rsid w:val="00ED5EDB"/>
    <w:rsid w:val="00EE56CF"/>
    <w:rsid w:val="00EF3E7E"/>
    <w:rsid w:val="00EF6444"/>
    <w:rsid w:val="00F132C6"/>
    <w:rsid w:val="00F1490C"/>
    <w:rsid w:val="00F167F7"/>
    <w:rsid w:val="00F33641"/>
    <w:rsid w:val="00F34BC8"/>
    <w:rsid w:val="00F4538C"/>
    <w:rsid w:val="00F73BC2"/>
    <w:rsid w:val="00F74CA1"/>
    <w:rsid w:val="00F860D2"/>
    <w:rsid w:val="00F95522"/>
    <w:rsid w:val="00FA1A3F"/>
    <w:rsid w:val="00FC61A3"/>
    <w:rsid w:val="00FC623E"/>
    <w:rsid w:val="00FF6502"/>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F7FEE"/>
  <w15:docId w15:val="{E0969F25-1018-4FCF-9109-C6880559E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309"/>
    <w:pPr>
      <w:widowControl w:val="0"/>
    </w:pPr>
    <w:rPr>
      <w:lang w:val="en-US"/>
    </w:rPr>
  </w:style>
  <w:style w:type="paragraph" w:styleId="Heading1">
    <w:name w:val="heading 1"/>
    <w:next w:val="TextBody1"/>
    <w:link w:val="Heading1Char"/>
    <w:qFormat/>
    <w:rsid w:val="00CA62E0"/>
    <w:pPr>
      <w:keepNext/>
      <w:numPr>
        <w:numId w:val="1"/>
      </w:numPr>
      <w:spacing w:before="60" w:after="60" w:line="240" w:lineRule="auto"/>
      <w:outlineLvl w:val="0"/>
    </w:pPr>
    <w:rPr>
      <w:rFonts w:ascii="Arial" w:eastAsia="Times New Roman" w:hAnsi="Arial" w:cs="Arial"/>
      <w:b/>
      <w:bCs/>
      <w:caps/>
      <w:lang w:eastAsia="en-GB"/>
    </w:rPr>
  </w:style>
  <w:style w:type="paragraph" w:styleId="Heading2">
    <w:name w:val="heading 2"/>
    <w:basedOn w:val="Heading1"/>
    <w:next w:val="TextBody1"/>
    <w:link w:val="Heading2Char"/>
    <w:qFormat/>
    <w:rsid w:val="00CA62E0"/>
    <w:pPr>
      <w:numPr>
        <w:ilvl w:val="1"/>
      </w:numPr>
      <w:outlineLvl w:val="1"/>
    </w:pPr>
    <w:rPr>
      <w:b w:val="0"/>
      <w:bCs w:val="0"/>
    </w:rPr>
  </w:style>
  <w:style w:type="paragraph" w:styleId="Heading3">
    <w:name w:val="heading 3"/>
    <w:basedOn w:val="Heading2"/>
    <w:next w:val="Normal"/>
    <w:link w:val="Heading3Char"/>
    <w:qFormat/>
    <w:rsid w:val="00CA62E0"/>
    <w:pPr>
      <w:numPr>
        <w:ilvl w:val="2"/>
      </w:numPr>
      <w:outlineLvl w:val="2"/>
    </w:pPr>
    <w:rPr>
      <w:b/>
      <w:bCs/>
      <w:caps w:val="0"/>
    </w:rPr>
  </w:style>
  <w:style w:type="paragraph" w:styleId="Heading4">
    <w:name w:val="heading 4"/>
    <w:basedOn w:val="Normal"/>
    <w:next w:val="Normal"/>
    <w:link w:val="Heading4Char"/>
    <w:qFormat/>
    <w:rsid w:val="00CA62E0"/>
    <w:pPr>
      <w:keepNext/>
      <w:widowControl/>
      <w:numPr>
        <w:ilvl w:val="3"/>
        <w:numId w:val="1"/>
      </w:numPr>
      <w:spacing w:after="0" w:line="240" w:lineRule="auto"/>
      <w:outlineLvl w:val="3"/>
    </w:pPr>
    <w:rPr>
      <w:rFonts w:ascii="Times New Roman" w:eastAsia="Times New Roman" w:hAnsi="Times New Roman" w:cs="Times New Roman"/>
      <w:sz w:val="24"/>
      <w:szCs w:val="24"/>
      <w:lang w:val="en-GB" w:eastAsia="en-GB"/>
    </w:rPr>
  </w:style>
  <w:style w:type="paragraph" w:styleId="Heading5">
    <w:name w:val="heading 5"/>
    <w:basedOn w:val="Normal"/>
    <w:next w:val="Normal"/>
    <w:link w:val="Heading5Char"/>
    <w:qFormat/>
    <w:rsid w:val="00CA62E0"/>
    <w:pPr>
      <w:widowControl/>
      <w:numPr>
        <w:ilvl w:val="4"/>
        <w:numId w:val="1"/>
      </w:numPr>
      <w:spacing w:before="240" w:after="0" w:line="240" w:lineRule="auto"/>
      <w:outlineLvl w:val="4"/>
    </w:pPr>
    <w:rPr>
      <w:rFonts w:ascii="Arial" w:eastAsia="Times New Roman" w:hAnsi="Arial" w:cs="Times New Roman"/>
      <w:szCs w:val="24"/>
      <w:lang w:val="en-GB" w:eastAsia="en-GB"/>
    </w:rPr>
  </w:style>
  <w:style w:type="paragraph" w:styleId="Heading6">
    <w:name w:val="heading 6"/>
    <w:basedOn w:val="Normal"/>
    <w:next w:val="Normal"/>
    <w:link w:val="Heading6Char"/>
    <w:qFormat/>
    <w:rsid w:val="00CA62E0"/>
    <w:pPr>
      <w:widowControl/>
      <w:numPr>
        <w:ilvl w:val="5"/>
        <w:numId w:val="1"/>
      </w:numPr>
      <w:spacing w:before="240" w:after="0" w:line="240" w:lineRule="auto"/>
      <w:outlineLvl w:val="5"/>
    </w:pPr>
    <w:rPr>
      <w:rFonts w:ascii="Times New Roman" w:eastAsia="Times New Roman" w:hAnsi="Times New Roman" w:cs="Times New Roman"/>
      <w:i/>
      <w:iCs/>
      <w:sz w:val="24"/>
      <w:szCs w:val="24"/>
      <w:lang w:val="en-GB" w:eastAsia="en-GB"/>
    </w:rPr>
  </w:style>
  <w:style w:type="paragraph" w:styleId="Heading7">
    <w:name w:val="heading 7"/>
    <w:basedOn w:val="Normal"/>
    <w:next w:val="Normal"/>
    <w:link w:val="Heading7Char"/>
    <w:qFormat/>
    <w:rsid w:val="00CA62E0"/>
    <w:pPr>
      <w:widowControl/>
      <w:numPr>
        <w:ilvl w:val="6"/>
        <w:numId w:val="1"/>
      </w:numPr>
      <w:spacing w:before="240" w:after="0" w:line="240" w:lineRule="auto"/>
      <w:outlineLvl w:val="6"/>
    </w:pPr>
    <w:rPr>
      <w:rFonts w:ascii="Times New Roman" w:eastAsia="Times New Roman" w:hAnsi="Times New Roman" w:cs="Times New Roman"/>
      <w:sz w:val="20"/>
      <w:szCs w:val="20"/>
      <w:lang w:val="en-GB" w:eastAsia="en-GB"/>
    </w:rPr>
  </w:style>
  <w:style w:type="paragraph" w:styleId="Heading8">
    <w:name w:val="heading 8"/>
    <w:basedOn w:val="Normal"/>
    <w:next w:val="Normal"/>
    <w:link w:val="Heading8Char"/>
    <w:qFormat/>
    <w:rsid w:val="00CA62E0"/>
    <w:pPr>
      <w:widowControl/>
      <w:numPr>
        <w:ilvl w:val="7"/>
        <w:numId w:val="1"/>
      </w:numPr>
      <w:spacing w:before="240" w:after="0" w:line="240" w:lineRule="auto"/>
      <w:outlineLvl w:val="7"/>
    </w:pPr>
    <w:rPr>
      <w:rFonts w:ascii="Times New Roman" w:eastAsia="Times New Roman" w:hAnsi="Times New Roman" w:cs="Times New Roman"/>
      <w:i/>
      <w:iCs/>
      <w:sz w:val="20"/>
      <w:szCs w:val="20"/>
      <w:lang w:val="en-GB" w:eastAsia="en-GB"/>
    </w:rPr>
  </w:style>
  <w:style w:type="paragraph" w:styleId="Heading9">
    <w:name w:val="heading 9"/>
    <w:basedOn w:val="Normal"/>
    <w:next w:val="Normal"/>
    <w:link w:val="Heading9Char"/>
    <w:qFormat/>
    <w:rsid w:val="00CA62E0"/>
    <w:pPr>
      <w:widowControl/>
      <w:numPr>
        <w:ilvl w:val="8"/>
        <w:numId w:val="1"/>
      </w:numPr>
      <w:spacing w:before="240" w:after="0" w:line="240" w:lineRule="auto"/>
      <w:outlineLvl w:val="8"/>
    </w:pPr>
    <w:rPr>
      <w:rFonts w:ascii="Times New Roman" w:eastAsia="Times New Roman" w:hAnsi="Times New Roman" w:cs="Times New Roman"/>
      <w:i/>
      <w:iCs/>
      <w:sz w:val="18"/>
      <w:szCs w:val="1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4C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4CA1"/>
    <w:rPr>
      <w:lang w:val="en-US"/>
    </w:rPr>
  </w:style>
  <w:style w:type="paragraph" w:styleId="BalloonText">
    <w:name w:val="Balloon Text"/>
    <w:basedOn w:val="Normal"/>
    <w:link w:val="BalloonTextChar"/>
    <w:uiPriority w:val="99"/>
    <w:semiHidden/>
    <w:unhideWhenUsed/>
    <w:rsid w:val="00F74C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CA1"/>
    <w:rPr>
      <w:rFonts w:ascii="Tahoma" w:hAnsi="Tahoma" w:cs="Tahoma"/>
      <w:sz w:val="16"/>
      <w:szCs w:val="16"/>
      <w:lang w:val="en-US"/>
    </w:rPr>
  </w:style>
  <w:style w:type="character" w:styleId="Hyperlink">
    <w:name w:val="Hyperlink"/>
    <w:basedOn w:val="DefaultParagraphFont"/>
    <w:uiPriority w:val="99"/>
    <w:unhideWhenUsed/>
    <w:rsid w:val="00ED5EDB"/>
    <w:rPr>
      <w:color w:val="0000FF" w:themeColor="hyperlink"/>
      <w:u w:val="single"/>
    </w:rPr>
  </w:style>
  <w:style w:type="paragraph" w:styleId="Footer">
    <w:name w:val="footer"/>
    <w:basedOn w:val="Normal"/>
    <w:link w:val="FooterChar"/>
    <w:uiPriority w:val="99"/>
    <w:unhideWhenUsed/>
    <w:rsid w:val="005A1F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1F37"/>
    <w:rPr>
      <w:lang w:val="en-US"/>
    </w:rPr>
  </w:style>
  <w:style w:type="character" w:customStyle="1" w:styleId="Heading1Char">
    <w:name w:val="Heading 1 Char"/>
    <w:basedOn w:val="DefaultParagraphFont"/>
    <w:link w:val="Heading1"/>
    <w:rsid w:val="00CA62E0"/>
    <w:rPr>
      <w:rFonts w:ascii="Arial" w:eastAsia="Times New Roman" w:hAnsi="Arial" w:cs="Arial"/>
      <w:b/>
      <w:bCs/>
      <w:caps/>
      <w:lang w:eastAsia="en-GB"/>
    </w:rPr>
  </w:style>
  <w:style w:type="character" w:customStyle="1" w:styleId="Heading2Char">
    <w:name w:val="Heading 2 Char"/>
    <w:basedOn w:val="DefaultParagraphFont"/>
    <w:link w:val="Heading2"/>
    <w:rsid w:val="00CA62E0"/>
    <w:rPr>
      <w:rFonts w:ascii="Arial" w:eastAsia="Times New Roman" w:hAnsi="Arial" w:cs="Arial"/>
      <w:caps/>
      <w:lang w:eastAsia="en-GB"/>
    </w:rPr>
  </w:style>
  <w:style w:type="character" w:customStyle="1" w:styleId="Heading3Char">
    <w:name w:val="Heading 3 Char"/>
    <w:basedOn w:val="DefaultParagraphFont"/>
    <w:link w:val="Heading3"/>
    <w:rsid w:val="00CA62E0"/>
    <w:rPr>
      <w:rFonts w:ascii="Arial" w:eastAsia="Times New Roman" w:hAnsi="Arial" w:cs="Arial"/>
      <w:b/>
      <w:bCs/>
      <w:lang w:eastAsia="en-GB"/>
    </w:rPr>
  </w:style>
  <w:style w:type="character" w:customStyle="1" w:styleId="Heading4Char">
    <w:name w:val="Heading 4 Char"/>
    <w:basedOn w:val="DefaultParagraphFont"/>
    <w:link w:val="Heading4"/>
    <w:rsid w:val="00CA62E0"/>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rsid w:val="00CA62E0"/>
    <w:rPr>
      <w:rFonts w:ascii="Arial" w:eastAsia="Times New Roman" w:hAnsi="Arial" w:cs="Times New Roman"/>
      <w:szCs w:val="24"/>
      <w:lang w:eastAsia="en-GB"/>
    </w:rPr>
  </w:style>
  <w:style w:type="character" w:customStyle="1" w:styleId="Heading6Char">
    <w:name w:val="Heading 6 Char"/>
    <w:basedOn w:val="DefaultParagraphFont"/>
    <w:link w:val="Heading6"/>
    <w:rsid w:val="00CA62E0"/>
    <w:rPr>
      <w:rFonts w:ascii="Times New Roman" w:eastAsia="Times New Roman" w:hAnsi="Times New Roman" w:cs="Times New Roman"/>
      <w:i/>
      <w:iCs/>
      <w:sz w:val="24"/>
      <w:szCs w:val="24"/>
      <w:lang w:eastAsia="en-GB"/>
    </w:rPr>
  </w:style>
  <w:style w:type="character" w:customStyle="1" w:styleId="Heading7Char">
    <w:name w:val="Heading 7 Char"/>
    <w:basedOn w:val="DefaultParagraphFont"/>
    <w:link w:val="Heading7"/>
    <w:rsid w:val="00CA62E0"/>
    <w:rPr>
      <w:rFonts w:ascii="Times New Roman" w:eastAsia="Times New Roman" w:hAnsi="Times New Roman" w:cs="Times New Roman"/>
      <w:sz w:val="20"/>
      <w:szCs w:val="20"/>
      <w:lang w:eastAsia="en-GB"/>
    </w:rPr>
  </w:style>
  <w:style w:type="character" w:customStyle="1" w:styleId="Heading8Char">
    <w:name w:val="Heading 8 Char"/>
    <w:basedOn w:val="DefaultParagraphFont"/>
    <w:link w:val="Heading8"/>
    <w:rsid w:val="00CA62E0"/>
    <w:rPr>
      <w:rFonts w:ascii="Times New Roman" w:eastAsia="Times New Roman" w:hAnsi="Times New Roman" w:cs="Times New Roman"/>
      <w:i/>
      <w:iCs/>
      <w:sz w:val="20"/>
      <w:szCs w:val="20"/>
      <w:lang w:eastAsia="en-GB"/>
    </w:rPr>
  </w:style>
  <w:style w:type="character" w:customStyle="1" w:styleId="Heading9Char">
    <w:name w:val="Heading 9 Char"/>
    <w:basedOn w:val="DefaultParagraphFont"/>
    <w:link w:val="Heading9"/>
    <w:rsid w:val="00CA62E0"/>
    <w:rPr>
      <w:rFonts w:ascii="Times New Roman" w:eastAsia="Times New Roman" w:hAnsi="Times New Roman" w:cs="Times New Roman"/>
      <w:i/>
      <w:iCs/>
      <w:sz w:val="18"/>
      <w:szCs w:val="18"/>
      <w:lang w:eastAsia="en-GB"/>
    </w:rPr>
  </w:style>
  <w:style w:type="paragraph" w:customStyle="1" w:styleId="TextBody1">
    <w:name w:val="Text Body 1"/>
    <w:link w:val="TextBody1Char"/>
    <w:rsid w:val="00CA62E0"/>
    <w:pPr>
      <w:spacing w:before="60" w:after="60" w:line="240" w:lineRule="auto"/>
      <w:ind w:left="720"/>
      <w:jc w:val="both"/>
    </w:pPr>
    <w:rPr>
      <w:rFonts w:ascii="Arial" w:eastAsia="Times New Roman" w:hAnsi="Arial" w:cs="Arial"/>
      <w:lang w:eastAsia="en-GB"/>
    </w:rPr>
  </w:style>
  <w:style w:type="character" w:customStyle="1" w:styleId="TextBody1Char">
    <w:name w:val="Text Body 1 Char"/>
    <w:basedOn w:val="DefaultParagraphFont"/>
    <w:link w:val="TextBody1"/>
    <w:rsid w:val="00CA62E0"/>
    <w:rPr>
      <w:rFonts w:ascii="Arial" w:eastAsia="Times New Roman" w:hAnsi="Arial" w:cs="Arial"/>
      <w:lang w:eastAsia="en-GB"/>
    </w:rPr>
  </w:style>
  <w:style w:type="paragraph" w:styleId="ListParagraph">
    <w:name w:val="List Paragraph"/>
    <w:basedOn w:val="Normal"/>
    <w:uiPriority w:val="34"/>
    <w:qFormat/>
    <w:rsid w:val="00FC61A3"/>
    <w:pPr>
      <w:ind w:left="720"/>
      <w:contextualSpacing/>
    </w:pPr>
  </w:style>
  <w:style w:type="paragraph" w:styleId="TOC1">
    <w:name w:val="toc 1"/>
    <w:basedOn w:val="Normal"/>
    <w:next w:val="Normal"/>
    <w:autoRedefine/>
    <w:uiPriority w:val="39"/>
    <w:unhideWhenUsed/>
    <w:rsid w:val="00857488"/>
    <w:pPr>
      <w:spacing w:before="360" w:after="360"/>
    </w:pPr>
    <w:rPr>
      <w:rFonts w:cstheme="minorHAnsi"/>
      <w:b/>
      <w:bCs/>
      <w:caps/>
      <w:u w:val="single"/>
    </w:rPr>
  </w:style>
  <w:style w:type="paragraph" w:styleId="TOC2">
    <w:name w:val="toc 2"/>
    <w:basedOn w:val="Normal"/>
    <w:next w:val="Normal"/>
    <w:autoRedefine/>
    <w:uiPriority w:val="39"/>
    <w:unhideWhenUsed/>
    <w:rsid w:val="0052421D"/>
    <w:pPr>
      <w:spacing w:after="0"/>
    </w:pPr>
    <w:rPr>
      <w:rFonts w:cstheme="minorHAnsi"/>
      <w:b/>
      <w:bCs/>
      <w:smallCaps/>
    </w:rPr>
  </w:style>
  <w:style w:type="paragraph" w:styleId="TOC3">
    <w:name w:val="toc 3"/>
    <w:basedOn w:val="Normal"/>
    <w:next w:val="Normal"/>
    <w:autoRedefine/>
    <w:uiPriority w:val="39"/>
    <w:unhideWhenUsed/>
    <w:rsid w:val="0052421D"/>
    <w:pPr>
      <w:spacing w:after="0"/>
    </w:pPr>
    <w:rPr>
      <w:rFonts w:cstheme="minorHAnsi"/>
      <w:smallCaps/>
    </w:rPr>
  </w:style>
  <w:style w:type="paragraph" w:styleId="TOC4">
    <w:name w:val="toc 4"/>
    <w:basedOn w:val="Normal"/>
    <w:next w:val="Normal"/>
    <w:autoRedefine/>
    <w:uiPriority w:val="39"/>
    <w:unhideWhenUsed/>
    <w:rsid w:val="0052421D"/>
    <w:pPr>
      <w:spacing w:after="0"/>
    </w:pPr>
    <w:rPr>
      <w:rFonts w:cstheme="minorHAnsi"/>
    </w:rPr>
  </w:style>
  <w:style w:type="paragraph" w:styleId="TOC5">
    <w:name w:val="toc 5"/>
    <w:basedOn w:val="Normal"/>
    <w:next w:val="Normal"/>
    <w:autoRedefine/>
    <w:uiPriority w:val="39"/>
    <w:unhideWhenUsed/>
    <w:rsid w:val="0052421D"/>
    <w:pPr>
      <w:spacing w:after="0"/>
    </w:pPr>
    <w:rPr>
      <w:rFonts w:cstheme="minorHAnsi"/>
    </w:rPr>
  </w:style>
  <w:style w:type="paragraph" w:styleId="TOC6">
    <w:name w:val="toc 6"/>
    <w:basedOn w:val="Normal"/>
    <w:next w:val="Normal"/>
    <w:autoRedefine/>
    <w:uiPriority w:val="39"/>
    <w:unhideWhenUsed/>
    <w:rsid w:val="0052421D"/>
    <w:pPr>
      <w:spacing w:after="0"/>
    </w:pPr>
    <w:rPr>
      <w:rFonts w:cstheme="minorHAnsi"/>
    </w:rPr>
  </w:style>
  <w:style w:type="paragraph" w:styleId="TOC7">
    <w:name w:val="toc 7"/>
    <w:basedOn w:val="Normal"/>
    <w:next w:val="Normal"/>
    <w:autoRedefine/>
    <w:uiPriority w:val="39"/>
    <w:unhideWhenUsed/>
    <w:rsid w:val="0052421D"/>
    <w:pPr>
      <w:spacing w:after="0"/>
    </w:pPr>
    <w:rPr>
      <w:rFonts w:cstheme="minorHAnsi"/>
    </w:rPr>
  </w:style>
  <w:style w:type="paragraph" w:styleId="TOC8">
    <w:name w:val="toc 8"/>
    <w:basedOn w:val="Normal"/>
    <w:next w:val="Normal"/>
    <w:autoRedefine/>
    <w:uiPriority w:val="39"/>
    <w:unhideWhenUsed/>
    <w:rsid w:val="0052421D"/>
    <w:pPr>
      <w:spacing w:after="0"/>
    </w:pPr>
    <w:rPr>
      <w:rFonts w:cstheme="minorHAnsi"/>
    </w:rPr>
  </w:style>
  <w:style w:type="paragraph" w:styleId="TOC9">
    <w:name w:val="toc 9"/>
    <w:basedOn w:val="Normal"/>
    <w:next w:val="Normal"/>
    <w:autoRedefine/>
    <w:uiPriority w:val="39"/>
    <w:unhideWhenUsed/>
    <w:rsid w:val="0052421D"/>
    <w:pPr>
      <w:spacing w:after="0"/>
    </w:pPr>
    <w:rPr>
      <w:rFonts w:cstheme="minorHAnsi"/>
    </w:rPr>
  </w:style>
  <w:style w:type="table" w:styleId="TableGrid">
    <w:name w:val="Table Grid"/>
    <w:basedOn w:val="TableNormal"/>
    <w:uiPriority w:val="59"/>
    <w:rsid w:val="00630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70C75"/>
    <w:pPr>
      <w:spacing w:after="120"/>
    </w:pPr>
  </w:style>
  <w:style w:type="character" w:customStyle="1" w:styleId="BodyTextChar">
    <w:name w:val="Body Text Char"/>
    <w:basedOn w:val="DefaultParagraphFont"/>
    <w:link w:val="BodyText"/>
    <w:uiPriority w:val="99"/>
    <w:semiHidden/>
    <w:rsid w:val="00170C75"/>
    <w:rPr>
      <w:lang w:val="en-US"/>
    </w:rPr>
  </w:style>
  <w:style w:type="paragraph" w:styleId="BodyText3">
    <w:name w:val="Body Text 3"/>
    <w:basedOn w:val="Normal"/>
    <w:link w:val="BodyText3Char"/>
    <w:uiPriority w:val="99"/>
    <w:unhideWhenUsed/>
    <w:rsid w:val="00222FFC"/>
    <w:pPr>
      <w:spacing w:after="120"/>
    </w:pPr>
    <w:rPr>
      <w:sz w:val="16"/>
      <w:szCs w:val="16"/>
    </w:rPr>
  </w:style>
  <w:style w:type="character" w:customStyle="1" w:styleId="BodyText3Char">
    <w:name w:val="Body Text 3 Char"/>
    <w:basedOn w:val="DefaultParagraphFont"/>
    <w:link w:val="BodyText3"/>
    <w:uiPriority w:val="99"/>
    <w:rsid w:val="00222FFC"/>
    <w:rPr>
      <w:sz w:val="16"/>
      <w:szCs w:val="16"/>
      <w:lang w:val="en-US"/>
    </w:rPr>
  </w:style>
  <w:style w:type="paragraph" w:styleId="BodyTextIndent">
    <w:name w:val="Body Text Indent"/>
    <w:basedOn w:val="Normal"/>
    <w:link w:val="BodyTextIndentChar"/>
    <w:uiPriority w:val="99"/>
    <w:semiHidden/>
    <w:unhideWhenUsed/>
    <w:rsid w:val="00631039"/>
    <w:pPr>
      <w:spacing w:after="120"/>
      <w:ind w:left="283"/>
    </w:pPr>
  </w:style>
  <w:style w:type="character" w:customStyle="1" w:styleId="BodyTextIndentChar">
    <w:name w:val="Body Text Indent Char"/>
    <w:basedOn w:val="DefaultParagraphFont"/>
    <w:link w:val="BodyTextIndent"/>
    <w:uiPriority w:val="99"/>
    <w:semiHidden/>
    <w:rsid w:val="00631039"/>
    <w:rPr>
      <w:lang w:val="en-US"/>
    </w:rPr>
  </w:style>
  <w:style w:type="paragraph" w:styleId="BodyTextIndent2">
    <w:name w:val="Body Text Indent 2"/>
    <w:basedOn w:val="Normal"/>
    <w:link w:val="BodyTextIndent2Char"/>
    <w:uiPriority w:val="99"/>
    <w:semiHidden/>
    <w:unhideWhenUsed/>
    <w:rsid w:val="00631039"/>
    <w:pPr>
      <w:spacing w:after="120" w:line="480" w:lineRule="auto"/>
      <w:ind w:left="283"/>
    </w:pPr>
  </w:style>
  <w:style w:type="character" w:customStyle="1" w:styleId="BodyTextIndent2Char">
    <w:name w:val="Body Text Indent 2 Char"/>
    <w:basedOn w:val="DefaultParagraphFont"/>
    <w:link w:val="BodyTextIndent2"/>
    <w:uiPriority w:val="99"/>
    <w:semiHidden/>
    <w:rsid w:val="00631039"/>
    <w:rPr>
      <w:lang w:val="en-US"/>
    </w:rPr>
  </w:style>
  <w:style w:type="paragraph" w:styleId="NoSpacing">
    <w:name w:val="No Spacing"/>
    <w:link w:val="NoSpacingChar"/>
    <w:uiPriority w:val="1"/>
    <w:qFormat/>
    <w:rsid w:val="00B44D0C"/>
    <w:pPr>
      <w:widowControl w:val="0"/>
      <w:overflowPunct w:val="0"/>
      <w:autoSpaceDE w:val="0"/>
      <w:autoSpaceDN w:val="0"/>
      <w:adjustRightInd w:val="0"/>
      <w:snapToGrid w:val="0"/>
      <w:spacing w:after="0" w:line="240" w:lineRule="auto"/>
      <w:jc w:val="both"/>
    </w:pPr>
    <w:rPr>
      <w:rFonts w:ascii="Arial" w:eastAsia="PMingLiU" w:hAnsi="Arial" w:cs="Times New Roman"/>
      <w:szCs w:val="20"/>
      <w:lang w:eastAsia="zh-TW"/>
    </w:rPr>
  </w:style>
  <w:style w:type="character" w:customStyle="1" w:styleId="NoSpacingChar">
    <w:name w:val="No Spacing Char"/>
    <w:basedOn w:val="DefaultParagraphFont"/>
    <w:link w:val="NoSpacing"/>
    <w:uiPriority w:val="1"/>
    <w:rsid w:val="00B44D0C"/>
    <w:rPr>
      <w:rFonts w:ascii="Arial" w:eastAsia="PMingLiU" w:hAnsi="Arial" w:cs="Times New Roman"/>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15EAB0DBF7044C90CF2DD13F815C95" ma:contentTypeVersion="10" ma:contentTypeDescription="Create a new document." ma:contentTypeScope="" ma:versionID="0523a29fb13f801438657e5e511abf14">
  <xsd:schema xmlns:xsd="http://www.w3.org/2001/XMLSchema" xmlns:xs="http://www.w3.org/2001/XMLSchema" xmlns:p="http://schemas.microsoft.com/office/2006/metadata/properties" xmlns:ns2="07c2b9fa-66c9-4354-acf2-dd19d5996b63" xmlns:ns3="38a88543-0521-478c-b735-9bcaf3dd3af4" targetNamespace="http://schemas.microsoft.com/office/2006/metadata/properties" ma:root="true" ma:fieldsID="7873bd966a3830791c869bcb7a7058ee" ns2:_="" ns3:_="">
    <xsd:import namespace="07c2b9fa-66c9-4354-acf2-dd19d5996b63"/>
    <xsd:import namespace="38a88543-0521-478c-b735-9bcaf3dd3a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2b9fa-66c9-4354-acf2-dd19d5996b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88543-0521-478c-b735-9bcaf3dd3a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C3F4D-7EC5-423C-9D98-176293DDB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2b9fa-66c9-4354-acf2-dd19d5996b63"/>
    <ds:schemaRef ds:uri="38a88543-0521-478c-b735-9bcaf3dd3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F6575E-2D4F-4E7D-8236-5967E25247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E79BB6-5389-49E5-8BC0-AAE3E09A824D}">
  <ds:schemaRefs>
    <ds:schemaRef ds:uri="http://schemas.microsoft.com/sharepoint/v3/contenttype/forms"/>
  </ds:schemaRefs>
</ds:datastoreItem>
</file>

<file path=customXml/itemProps4.xml><?xml version="1.0" encoding="utf-8"?>
<ds:datastoreItem xmlns:ds="http://schemas.openxmlformats.org/officeDocument/2006/customXml" ds:itemID="{E35CFC78-E3CA-4E57-A5F1-A7336EB37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2059</Words>
  <Characters>11741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FQM LIMITED</dc:title>
  <dc:creator>agreaves</dc:creator>
  <cp:lastModifiedBy>Eng. karam Malkawi</cp:lastModifiedBy>
  <cp:revision>36</cp:revision>
  <cp:lastPrinted>2019-03-25T12:11:00Z</cp:lastPrinted>
  <dcterms:created xsi:type="dcterms:W3CDTF">2019-03-20T14:38:00Z</dcterms:created>
  <dcterms:modified xsi:type="dcterms:W3CDTF">2024-07-31T14:17:00Z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85f1f62-8d2b-4457-869c-0a13c6549635_Enabled">
    <vt:lpwstr>True</vt:lpwstr>
  </property>
  <property fmtid="{D5CDD505-2E9C-101B-9397-08002B2CF9AE}" pid="3" name="MSIP_Label_585f1f62-8d2b-4457-869c-0a13c6549635_SiteId">
    <vt:lpwstr>41ff26dc-250f-4b13-8981-739be8610c21</vt:lpwstr>
  </property>
  <property fmtid="{D5CDD505-2E9C-101B-9397-08002B2CF9AE}" pid="4" name="MSIP_Label_585f1f62-8d2b-4457-869c-0a13c6549635_Owner">
    <vt:lpwstr>smilne2@slb.com</vt:lpwstr>
  </property>
  <property fmtid="{D5CDD505-2E9C-101B-9397-08002B2CF9AE}" pid="5" name="MSIP_Label_585f1f62-8d2b-4457-869c-0a13c6549635_SetDate">
    <vt:lpwstr>2018-12-06T18:53:21.5903365Z</vt:lpwstr>
  </property>
  <property fmtid="{D5CDD505-2E9C-101B-9397-08002B2CF9AE}" pid="6" name="MSIP_Label_585f1f62-8d2b-4457-869c-0a13c6549635_Name">
    <vt:lpwstr>Private</vt:lpwstr>
  </property>
  <property fmtid="{D5CDD505-2E9C-101B-9397-08002B2CF9AE}" pid="7" name="MSIP_Label_585f1f62-8d2b-4457-869c-0a13c6549635_Application">
    <vt:lpwstr>Microsoft Azure Information Protection</vt:lpwstr>
  </property>
  <property fmtid="{D5CDD505-2E9C-101B-9397-08002B2CF9AE}" pid="8" name="MSIP_Label_585f1f62-8d2b-4457-869c-0a13c6549635_Extended_MSFT_Method">
    <vt:lpwstr>Automatic</vt:lpwstr>
  </property>
  <property fmtid="{D5CDD505-2E9C-101B-9397-08002B2CF9AE}" pid="9" name="MSIP_Label_8bb759f6-5337-4dc5-b19b-e74b6da11f8f_Enabled">
    <vt:lpwstr>True</vt:lpwstr>
  </property>
  <property fmtid="{D5CDD505-2E9C-101B-9397-08002B2CF9AE}" pid="10" name="MSIP_Label_8bb759f6-5337-4dc5-b19b-e74b6da11f8f_SiteId">
    <vt:lpwstr>41ff26dc-250f-4b13-8981-739be8610c21</vt:lpwstr>
  </property>
  <property fmtid="{D5CDD505-2E9C-101B-9397-08002B2CF9AE}" pid="11" name="MSIP_Label_8bb759f6-5337-4dc5-b19b-e74b6da11f8f_Owner">
    <vt:lpwstr>smilne2@slb.com</vt:lpwstr>
  </property>
  <property fmtid="{D5CDD505-2E9C-101B-9397-08002B2CF9AE}" pid="12" name="MSIP_Label_8bb759f6-5337-4dc5-b19b-e74b6da11f8f_SetDate">
    <vt:lpwstr>2018-12-06T18:53:21.5903365Z</vt:lpwstr>
  </property>
  <property fmtid="{D5CDD505-2E9C-101B-9397-08002B2CF9AE}" pid="13" name="MSIP_Label_8bb759f6-5337-4dc5-b19b-e74b6da11f8f_Name">
    <vt:lpwstr>Internal</vt:lpwstr>
  </property>
  <property fmtid="{D5CDD505-2E9C-101B-9397-08002B2CF9AE}" pid="14" name="MSIP_Label_8bb759f6-5337-4dc5-b19b-e74b6da11f8f_Application">
    <vt:lpwstr>Microsoft Azure Information Protection</vt:lpwstr>
  </property>
  <property fmtid="{D5CDD505-2E9C-101B-9397-08002B2CF9AE}" pid="15" name="MSIP_Label_8bb759f6-5337-4dc5-b19b-e74b6da11f8f_Parent">
    <vt:lpwstr>585f1f62-8d2b-4457-869c-0a13c6549635</vt:lpwstr>
  </property>
  <property fmtid="{D5CDD505-2E9C-101B-9397-08002B2CF9AE}" pid="16" name="MSIP_Label_8bb759f6-5337-4dc5-b19b-e74b6da11f8f_Extended_MSFT_Method">
    <vt:lpwstr>Automatic</vt:lpwstr>
  </property>
  <property fmtid="{D5CDD505-2E9C-101B-9397-08002B2CF9AE}" pid="17" name="Sensitivity">
    <vt:lpwstr>Private Internal</vt:lpwstr>
  </property>
  <property fmtid="{D5CDD505-2E9C-101B-9397-08002B2CF9AE}" pid="18" name="ContentTypeId">
    <vt:lpwstr>0x0101004715EAB0DBF7044C90CF2DD13F815C95</vt:lpwstr>
  </property>
</Properties>
</file>